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C98" w:rsidRDefault="00812C98" w:rsidP="00812C98">
      <w:pPr>
        <w:pStyle w:val="1"/>
        <w:spacing w:before="0" w:line="450" w:lineRule="atLeast"/>
        <w:textAlignment w:val="baseline"/>
        <w:divId w:val="193077039"/>
        <w:rPr>
          <w:rFonts w:ascii="Arial" w:hAnsi="Arial" w:cs="Arial"/>
          <w:color w:val="444444"/>
          <w:sz w:val="39"/>
          <w:szCs w:val="39"/>
        </w:rPr>
      </w:pPr>
      <w:r>
        <w:rPr>
          <w:rFonts w:ascii="Arial" w:hAnsi="Arial" w:cs="Arial"/>
          <w:b/>
          <w:bCs/>
          <w:color w:val="444444"/>
          <w:sz w:val="39"/>
          <w:szCs w:val="39"/>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w:t>
      </w:r>
    </w:p>
    <w:p w:rsidR="00812C98" w:rsidRDefault="00812C98" w:rsidP="00812C98">
      <w:pPr>
        <w:pStyle w:val="a5"/>
        <w:spacing w:before="0" w:beforeAutospacing="0" w:after="0" w:afterAutospacing="0" w:line="285" w:lineRule="atLeast"/>
        <w:textAlignment w:val="baseline"/>
        <w:divId w:val="193077039"/>
        <w:rPr>
          <w:rFonts w:ascii="Arial" w:hAnsi="Arial" w:cs="Arial"/>
          <w:color w:val="666666"/>
          <w:spacing w:val="2"/>
          <w:sz w:val="20"/>
          <w:szCs w:val="20"/>
        </w:rPr>
      </w:pPr>
      <w:r>
        <w:rPr>
          <w:rFonts w:ascii="Arial" w:hAnsi="Arial" w:cs="Arial"/>
          <w:color w:val="666666"/>
          <w:spacing w:val="2"/>
          <w:sz w:val="20"/>
          <w:szCs w:val="20"/>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"Білім туралы" 2007 жылғы 27 шілдедегі Қазақстан Республикасы Заңының </w:t>
      </w:r>
      <w:hyperlink r:id="rId6" w:anchor="z8" w:history="1">
        <w:r>
          <w:rPr>
            <w:rStyle w:val="a3"/>
            <w:rFonts w:ascii="Courier New" w:hAnsi="Courier New" w:cs="Courier New"/>
            <w:color w:val="073A5E"/>
            <w:spacing w:val="2"/>
            <w:sz w:val="20"/>
            <w:szCs w:val="20"/>
          </w:rPr>
          <w:t>5-бабының</w:t>
        </w:r>
      </w:hyperlink>
      <w:r>
        <w:rPr>
          <w:rFonts w:ascii="Courier New" w:hAnsi="Courier New" w:cs="Courier New"/>
          <w:color w:val="000000"/>
          <w:spacing w:val="2"/>
          <w:sz w:val="20"/>
          <w:szCs w:val="20"/>
        </w:rPr>
        <w:t> 2-5) тармақшасына сәйкес БҰЙЫРАМЫН: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Қоса беріліп отырған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w:t>
      </w:r>
      <w:hyperlink r:id="rId7" w:anchor="z26" w:history="1">
        <w:r>
          <w:rPr>
            <w:rStyle w:val="a3"/>
            <w:rFonts w:ascii="Courier New" w:hAnsi="Courier New" w:cs="Courier New"/>
            <w:color w:val="073A5E"/>
            <w:spacing w:val="2"/>
            <w:sz w:val="20"/>
            <w:szCs w:val="20"/>
          </w:rPr>
          <w:t>қағидалары</w:t>
        </w:r>
      </w:hyperlink>
      <w:r>
        <w:rPr>
          <w:rFonts w:ascii="Courier New" w:hAnsi="Courier New" w:cs="Courier New"/>
          <w:color w:val="000000"/>
          <w:spacing w:val="2"/>
          <w:sz w:val="20"/>
          <w:szCs w:val="20"/>
        </w:rPr>
        <w:t> бекітілсін.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Мыналардың күші жойылды деп танылсын: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w:t>
      </w:r>
      <w:hyperlink r:id="rId8" w:anchor="z1" w:history="1">
        <w:r>
          <w:rPr>
            <w:rStyle w:val="a3"/>
            <w:rFonts w:ascii="Courier New" w:hAnsi="Courier New" w:cs="Courier New"/>
            <w:color w:val="073A5E"/>
            <w:spacing w:val="2"/>
            <w:sz w:val="20"/>
            <w:szCs w:val="20"/>
          </w:rPr>
          <w:t>бұйрығы</w:t>
        </w:r>
      </w:hyperlink>
      <w:r>
        <w:rPr>
          <w:rFonts w:ascii="Courier New" w:hAnsi="Courier New" w:cs="Courier New"/>
          <w:color w:val="000000"/>
          <w:spacing w:val="2"/>
          <w:sz w:val="20"/>
          <w:szCs w:val="20"/>
        </w:rPr>
        <w:t>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w:t>
      </w:r>
      <w:hyperlink r:id="rId9" w:anchor="z110" w:history="1">
        <w:r>
          <w:rPr>
            <w:rStyle w:val="a3"/>
            <w:rFonts w:ascii="Courier New" w:hAnsi="Courier New" w:cs="Courier New"/>
            <w:color w:val="073A5E"/>
            <w:spacing w:val="2"/>
            <w:sz w:val="20"/>
            <w:szCs w:val="20"/>
          </w:rPr>
          <w:t>бұйрығы</w:t>
        </w:r>
      </w:hyperlink>
      <w:r>
        <w:rPr>
          <w:rFonts w:ascii="Courier New" w:hAnsi="Courier New" w:cs="Courier New"/>
          <w:color w:val="000000"/>
          <w:spacing w:val="2"/>
          <w:sz w:val="20"/>
          <w:szCs w:val="20"/>
        </w:rPr>
        <w:t>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осы бұйрықтың Қазақстан Республикасы Әділет министрлігінде мемлекеттік тіркелуін;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 ресми жарияланғаннан кейін оны Қазақстан Республикасы Білім және ғылым министрлігінің интернет-ресурсында орналастыруды;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Осы бұйрықтың орындалуын бақылау Қазақстан Республикасының Білім және ғылым вице-министрі Б.А. Асыловаға жүктелсін.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Осы бұйрық алғашқы ресми жарияланған күнінен бастап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812C98" w:rsidTr="00812C98">
        <w:trPr>
          <w:divId w:val="193077039"/>
        </w:trPr>
        <w:tc>
          <w:tcPr>
            <w:tcW w:w="600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r>
              <w:rPr>
                <w:i/>
                <w:iCs/>
                <w:sz w:val="20"/>
                <w:szCs w:val="20"/>
                <w:bdr w:val="none" w:sz="0" w:space="0" w:color="auto" w:frame="1"/>
              </w:rPr>
              <w:t>      Қазақстан Республикасының</w:t>
            </w:r>
            <w:r>
              <w:rPr>
                <w:i/>
                <w:iCs/>
                <w:sz w:val="20"/>
                <w:szCs w:val="20"/>
                <w:bdr w:val="none" w:sz="0" w:space="0" w:color="auto" w:frame="1"/>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r>
              <w:rPr>
                <w:i/>
                <w:iCs/>
                <w:sz w:val="20"/>
                <w:szCs w:val="20"/>
                <w:bdr w:val="none" w:sz="0" w:space="0" w:color="auto" w:frame="1"/>
              </w:rPr>
              <w:t>Е. Сағадиев</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"КЕЛІСІЛДІ"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Денсаулық сақтау министрі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2018 жылғы "____" 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"КЕЛІСІЛДІ"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Қаржы министрі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2018 жылғы "____" 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"КЕЛІСІЛДІ"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Ұлттық экономика министрі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2018 жылғы "____" __________</w:t>
      </w:r>
    </w:p>
    <w:tbl>
      <w:tblPr>
        <w:tblW w:w="9997" w:type="dxa"/>
        <w:tblCellMar>
          <w:left w:w="0" w:type="dxa"/>
          <w:right w:w="0" w:type="dxa"/>
        </w:tblCellMar>
        <w:tblLook w:val="04A0" w:firstRow="1" w:lastRow="0" w:firstColumn="1" w:lastColumn="0" w:noHBand="0" w:noVBand="1"/>
      </w:tblPr>
      <w:tblGrid>
        <w:gridCol w:w="5037"/>
        <w:gridCol w:w="4960"/>
      </w:tblGrid>
      <w:tr w:rsidR="00812C98" w:rsidTr="00812C98">
        <w:trPr>
          <w:divId w:val="193077039"/>
        </w:trPr>
        <w:tc>
          <w:tcPr>
            <w:tcW w:w="5037"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0" w:name="z25"/>
            <w:bookmarkEnd w:id="0"/>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Қазақстан Республикасы</w:t>
            </w:r>
            <w:r>
              <w:rPr>
                <w:sz w:val="20"/>
                <w:szCs w:val="20"/>
              </w:rPr>
              <w:br/>
              <w:t>Білім және ғылым министрінің</w:t>
            </w:r>
            <w:r>
              <w:rPr>
                <w:sz w:val="20"/>
                <w:szCs w:val="20"/>
              </w:rPr>
              <w:br/>
              <w:t>2018 жылғы 31 қазандағы</w:t>
            </w:r>
            <w:r>
              <w:rPr>
                <w:sz w:val="20"/>
                <w:szCs w:val="20"/>
              </w:rPr>
              <w:br/>
              <w:t>№ 598 бұйрығымен</w:t>
            </w:r>
            <w:r>
              <w:rPr>
                <w:sz w:val="20"/>
                <w:szCs w:val="20"/>
              </w:rPr>
              <w:br/>
              <w:t>бекітілген</w:t>
            </w:r>
          </w:p>
        </w:tc>
      </w:tr>
    </w:tbl>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bookmarkStart w:id="1" w:name="z26"/>
      <w:bookmarkEnd w:id="1"/>
      <w:r>
        <w:rPr>
          <w:rFonts w:ascii="Courier New" w:hAnsi="Courier New" w:cs="Courier New"/>
          <w:b/>
          <w:bCs/>
          <w:color w:val="1E1E1E"/>
          <w:sz w:val="32"/>
          <w:szCs w:val="32"/>
        </w:rPr>
        <w:lastRenderedPageBreak/>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w:t>
      </w:r>
    </w:p>
    <w:p w:rsidR="00812C98" w:rsidRDefault="00812C98" w:rsidP="00812C98">
      <w:pPr>
        <w:pStyle w:val="note"/>
        <w:spacing w:before="0" w:beforeAutospacing="0" w:after="0" w:afterAutospacing="0" w:line="285" w:lineRule="atLeast"/>
        <w:textAlignment w:val="baseline"/>
        <w:divId w:val="193077039"/>
        <w:rPr>
          <w:rFonts w:ascii="Courier New" w:hAnsi="Courier New" w:cs="Courier New"/>
          <w:color w:val="FF0000"/>
          <w:spacing w:val="2"/>
          <w:sz w:val="20"/>
          <w:szCs w:val="20"/>
        </w:rPr>
      </w:pPr>
      <w:r>
        <w:rPr>
          <w:rFonts w:ascii="Courier New" w:hAnsi="Courier New" w:cs="Courier New"/>
          <w:color w:val="FF0000"/>
          <w:spacing w:val="2"/>
          <w:sz w:val="20"/>
          <w:szCs w:val="20"/>
        </w:rPr>
        <w:t>      Ескерту. Қағида жаңа редакцияда – ҚР Білім және ғылым министрінің 08.06.2020 </w:t>
      </w:r>
      <w:hyperlink r:id="rId10" w:anchor="z3" w:history="1">
        <w:r>
          <w:rPr>
            <w:rStyle w:val="a3"/>
            <w:rFonts w:ascii="Courier New" w:hAnsi="Courier New" w:cs="Courier New"/>
            <w:color w:val="073A5E"/>
            <w:spacing w:val="2"/>
            <w:sz w:val="20"/>
            <w:szCs w:val="20"/>
          </w:rPr>
          <w:t>№ 235</w:t>
        </w:r>
      </w:hyperlink>
      <w:r>
        <w:rPr>
          <w:rFonts w:ascii="Courier New" w:hAnsi="Courier New" w:cs="Courier New"/>
          <w:color w:val="FF0000"/>
          <w:spacing w:val="2"/>
          <w:sz w:val="20"/>
          <w:szCs w:val="20"/>
        </w:rPr>
        <w:t> (алғашқы ресми жарияланған күнінен кейін күнтізбелік он күн өткен соң қолданысқа енгізіледі) бұйрығымен.</w:t>
      </w:r>
    </w:p>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1-тарау. Жалпы ережелер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Осы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тәртібін белгілейді.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Қағидаларда мынадай ұғымдар пайдаланылады: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әлеуетті өнім беруші - кәсіпкерлік қызметті жүзеге асыратын жеке кәсіпкер, заңды тұлға (мемлекеттік мекемелерді қоспағанда);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бірыңғай ұйымдастырушы - Қазақстан Республикасының Үкіметі, облыстың, республикалық маңызы бар қалалардың және астананың әкімдігі немесе аудан, қала, қаладағы аудан әкімдігі айқындаған, орталықтандырылған мемлекеттік сатып алуды ұйымдастыру және өткізу рәсімдерін орындауды жүзеге асыратын заңды тұлға;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конкурстық құжаттама - конкурсқа қатысуға өтінімді дайындау үшін конкурсты ұйымдастырушы, конкурсты бірыңғай ұйымдастырушы әлеуетті өнім берушіге ұсынатын және конкурсты өткізу шарттары мен тәртібін қамтитын құжаттар;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конкурсты ұйымдастырушы (тапсырыс беруші):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орта білім беру ұйымдарында - орта білім беру ұйымы, орта білім беру ұйымы бухгалтерлік есепті өз бетінше жүргізбеген жағдайда білім беруді басқару органы немесе орта білім беру ұйымдарында білім алушылардың тамақтануын ұйымдастыру"Мемлекеттік-жекешелік әріптестік туралы" 2015 жылғы 31 қазандағы Қазақстан Республикасының </w:t>
      </w:r>
      <w:hyperlink r:id="rId11" w:anchor="z496" w:history="1">
        <w:r>
          <w:rPr>
            <w:rStyle w:val="a3"/>
            <w:rFonts w:ascii="Courier New" w:hAnsi="Courier New" w:cs="Courier New"/>
            <w:color w:val="073A5E"/>
            <w:spacing w:val="2"/>
            <w:sz w:val="20"/>
            <w:szCs w:val="20"/>
          </w:rPr>
          <w:t>Заңына</w:t>
        </w:r>
      </w:hyperlink>
      <w:r>
        <w:rPr>
          <w:rFonts w:ascii="Courier New" w:hAnsi="Courier New" w:cs="Courier New"/>
          <w:color w:val="000000"/>
          <w:spacing w:val="2"/>
          <w:sz w:val="20"/>
          <w:szCs w:val="20"/>
        </w:rPr>
        <w:t>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басқа орган;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мектепке дейінгі білім беру ұйымдарында, жетім балалар мен ата-анасының қамқорлығынсыз қалған балаларға арналған білім беру ұйымдарында - </w:t>
      </w:r>
      <w:r>
        <w:rPr>
          <w:rFonts w:ascii="Courier New" w:hAnsi="Courier New" w:cs="Courier New"/>
          <w:color w:val="000000"/>
          <w:spacing w:val="2"/>
          <w:sz w:val="20"/>
          <w:szCs w:val="20"/>
        </w:rPr>
        <w:lastRenderedPageBreak/>
        <w:t>мектепке дейінгі білім беру ұйымы, жетім балалар мен ата-аналарының қамқорлығынсыз қалған балаларға арналған білім беру ұйымы бухгалтерлік есепті өз бетінше жүргізбеген жағдайда, мектепке дейінгі білім беру ұйымы, жетім балалар мен ата-анасының қамқорлығынсыз қалған балаларға арналған білім беру ұйымы немесе білім беруді басқару органы;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Қазақстан Республикасының резиденттері - шет мемлекетте тұрақты тұру құқығына осы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одан тыс жерлерде мемлекеттік қызметте жүрген азаматтары;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Республикасында тұрақты тұру құқығына құжаты бар шетелдіктер мен азаматтығы жоқ адамдар;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заңнамасына сәйкес құрылған, оның аумағында орналасқан заңды тұлғалар, сондай-ақ Қазақстан Республикасында және одан тысқары жерлерде орналасқан олардың филиалдары мен өкілдіктері;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Қазақстан республикасының одан тыс жерлердегі дипломатиялық, сауда және өзге де ресми өкілдіктері;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қаржы жылы - ағымдағы жылғы 1 қаңтарда басталып, 31 желтоқсанда аяқталатын уақыт аралығы;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 көрсетілетін қызметті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 құжаттың электронды көшірмесі - түпнұсқа құжаттың түрі мен ақпаратын (деректерін) электрондық-цифрлық нысанда толық күйге келтіретін,өтініш берушінің немесе осы құжатты куәландыруға өкілеттігі бар тұлғаның не мемлекеттік қызметті алушы жеке өзі қатысқан кезде берген жазбаша келісімінің негізінде халыққа қызмет көрсету орталығының уәкілетті қызметкерінің электрондық цифрлық қолтаңбасымен куәландырылған құжат;</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 мемлекеттік-жекешелік әріптестік - мемлекеттік әріптес және жекешелік әріптес арасындағы "Мемлекеттік-жекешелік әріптестік туралы" заңда (бұдан әрі - Мемлекеттік-жекешелік әріптестік туралы заң) айқындалған белгілерге сәйкес келетін ынтымақтастық нысаны;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құқықтарын, мiндеттерi мен жауапкершiлiгiн, мемлекеттік-жекешелік әріптестік шартының өзге де талаптарын айқындайтын жазбаша келiсiм;</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 мемлекеттік сатып алу веб-порталы (бұдан әрі - веб-портал) - мемлекеттік органның сатып алудың электронды қызметтеріне бірыңғай қол жеткізу нүктесін ұсынатын ақпараттық жүйесі;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 отандық қызмет көрсетушілерді, тауар өндірушілерді қолдау - 2015 жылғы 29 қазандағы Қазақстан Республикасының Кәсіпкерлік Кодексінің 17-бабының </w:t>
      </w:r>
      <w:hyperlink r:id="rId12" w:anchor="z368" w:history="1">
        <w:r>
          <w:rPr>
            <w:rStyle w:val="a3"/>
            <w:rFonts w:ascii="Courier New" w:hAnsi="Courier New" w:cs="Courier New"/>
            <w:color w:val="073A5E"/>
            <w:spacing w:val="2"/>
            <w:sz w:val="20"/>
            <w:szCs w:val="20"/>
          </w:rPr>
          <w:t>1-тармағына</w:t>
        </w:r>
      </w:hyperlink>
      <w:r>
        <w:rPr>
          <w:rFonts w:ascii="Courier New" w:hAnsi="Courier New" w:cs="Courier New"/>
          <w:color w:val="000000"/>
          <w:spacing w:val="2"/>
          <w:sz w:val="20"/>
          <w:szCs w:val="20"/>
        </w:rPr>
        <w:t> сәйкес көрсетілетін қызметтердің, тауарлардың отандық өндірісін дамытуды ынталандыру үшін қолайлы жағдайлар жасау жөніндегі шаралар;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14) өнім беруші - кәсіпкерлік қызметті жүзеге асыратын жеке тұлға, қызмет көрсету немесе тауарларды жеткізу туралы шарт жасасқан заңды тұлға </w:t>
      </w:r>
      <w:r>
        <w:rPr>
          <w:rFonts w:ascii="Courier New" w:hAnsi="Courier New" w:cs="Courier New"/>
          <w:color w:val="000000"/>
          <w:spacing w:val="2"/>
          <w:sz w:val="20"/>
          <w:szCs w:val="20"/>
        </w:rPr>
        <w:lastRenderedPageBreak/>
        <w:t>(егер Қазақстан Республикасының заңдарында өзгеше белгіленбесе, мемлекеттік мекемелерді қоспағанда);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2-тарау. Орта білім беру ұйымдарында білім алушыларды тамақтандыруды ұйымдастыру тәртібі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Орта білім беру ұйымдарында білім алушыларды тамақтандыруды ұйымдастыру: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конкурстық негізде білім алушыларды тамақтандыруды ұйымдастыру бойынша көрсетілетін қызметтерді, тауарларды сатып алу арқылы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заңға және осы Қағидаларға сәйкес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орта білім беру ұйымдарында білім алушыларды тамақтандыруды ұйымдастыру үшін жағдайларды қамтамасыз ету жолымен жүзеге асырылады.</w:t>
      </w:r>
    </w:p>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1-параграф. Конкурстық негізде білім алушыларды тамақтандыруды ұйымдастыру бойынша көрсетілетін қызметтерді, тауарларды сатып алу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қызметті немесе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қызметтерді, тауарларды сатып алудың жылдық жоспарының (қызметтерді, тауарларды сатып алудың алдын ала жылдық жоспарының) тармақтарын жіберуі;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конкурстық құжаттаманы бекіту;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өнім берушіні таңдау рәсімін жүзеге асыру туралы хабарландыруды, сондай-ақ конкурстық құжаттаманың мәтінін веб-порталда орналастыру;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өтінімдерді автоматты түрде ашу және тиісті ашу хаттамасын веб-порталда орналастыру;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 конкурс қорытындылары туралы хаттама негізінде тапсырыс берушінің, ұйымдастырушының жеңімпазбен шарт жасасуы.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Қызметті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не бірыңғай ұйымдастырушы жүзеге асырады.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hyperlink r:id="rId13" w:anchor="z547" w:history="1">
        <w:r>
          <w:rPr>
            <w:rStyle w:val="a3"/>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нысан бойынша көрсетілетін қызметтерге немесе тауарларға қажеттілік негізінде қаржы жылына арналған көрсетілетін қызметтерді немесе тауарларды сатып алу жоспарын әзірлейді және бекітеді.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бюджет қаражаты есебінен тамақпен қамтамасыз етілетін білім алушылар болмаған жағдайда тамақтандыруды ұйымдастыру бойынша көрсетілетін қызметтерді немесе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 Тапсырыс беруші немесе, егер Тапсырыс беруші мен конкурсты ұйымдастырушы бір тұлға болған жағдайда, конкурсты ұйымдастырушы қызметті немесе тауарларды сатып алу жоспары бекітілген күннен бастап бес жұмыс күні ішінде оны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ұйымдастырушыға, бірыңғай ұйымдастырушыға конкурсты ұйымдастыру және өткізу үшін ақпарат пен құжаттарды ұсынады.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 Қызметтерді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немесе, егер тапсырыс беруші мен конкурсты ұйымдастырушы бір тұлға болған жағдайда, конкурсты ұйымдастырушы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 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 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 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мүшелері өтінімдерді қарайды және комиссияның жоқ мүшелерін ауыстырусыз дауыс беруге қатысады..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12. 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w:t>
      </w:r>
      <w:r>
        <w:rPr>
          <w:rFonts w:ascii="Courier New" w:hAnsi="Courier New" w:cs="Courier New"/>
          <w:color w:val="000000"/>
          <w:spacing w:val="2"/>
          <w:sz w:val="20"/>
          <w:szCs w:val="20"/>
        </w:rPr>
        <w:lastRenderedPageBreak/>
        <w:t>салауаттылығы саласындағы мемлекеттік орган ведомствосының аумақтық бөлімшелерінің өкілдерін енгізеді.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 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14.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15. Конкурстық комиссия оны құру туралы шешім күшіне енген күннен бастап әрекет етеді және шарт жасалған күні өз қызметін тоқтатады.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16. 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17.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18. Конкурстық комиссияның хатшысы: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конкурстық құжаттаманы қалыптастырады және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осы Қағидаларда көзделген функцияларды жүзеге асырады.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19. 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Мынадай:</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 нәтижелеріне мүдделі;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 ұйымдастырушының жақын туысы, жұбайы (зайыбы) немесе жекжаты болып табылатын адамдар байқаушы бола алмайды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20. Байқаушылар конкурстық комиссияның мүшелері болып табылмайды және конкурстық комиссия шешімдер қабылдаған кезде дауыс беруге қатыспайды.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21. 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22. Конкурсты ұйымдастырушы, бірыңғай ұйымдастырушы осы Қағидаларға </w:t>
      </w:r>
      <w:hyperlink r:id="rId14" w:anchor="z548" w:history="1">
        <w:r>
          <w:rPr>
            <w:rStyle w:val="a3"/>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Үлгілік конкурстық құжаттамаға </w:t>
      </w:r>
      <w:hyperlink r:id="rId15" w:anchor="z549" w:history="1">
        <w:r>
          <w:rPr>
            <w:rStyle w:val="a3"/>
            <w:rFonts w:ascii="Courier New" w:hAnsi="Courier New" w:cs="Courier New"/>
            <w:color w:val="073A5E"/>
            <w:spacing w:val="2"/>
            <w:sz w:val="20"/>
            <w:szCs w:val="20"/>
          </w:rPr>
          <w:t>1-қосымшаға</w:t>
        </w:r>
      </w:hyperlink>
      <w:r>
        <w:rPr>
          <w:rFonts w:ascii="Courier New" w:hAnsi="Courier New" w:cs="Courier New"/>
          <w:color w:val="000000"/>
          <w:spacing w:val="2"/>
          <w:sz w:val="20"/>
          <w:szCs w:val="20"/>
        </w:rPr>
        <w:t> сәйкес нысан бойынша көрсетілетін қызметті алушылар санаттарының тізбесі, тауарларды жеткізушіні таңдау кезінде - Үлгілік конкурстық құжаттамаға </w:t>
      </w:r>
      <w:hyperlink r:id="rId16" w:anchor="z550" w:history="1">
        <w:r>
          <w:rPr>
            <w:rStyle w:val="a3"/>
            <w:rFonts w:ascii="Courier New" w:hAnsi="Courier New" w:cs="Courier New"/>
            <w:color w:val="073A5E"/>
            <w:spacing w:val="2"/>
            <w:sz w:val="20"/>
            <w:szCs w:val="20"/>
          </w:rPr>
          <w:t>2-қосымшаға</w:t>
        </w:r>
      </w:hyperlink>
      <w:r>
        <w:rPr>
          <w:rFonts w:ascii="Courier New" w:hAnsi="Courier New" w:cs="Courier New"/>
          <w:color w:val="000000"/>
          <w:spacing w:val="2"/>
          <w:sz w:val="20"/>
          <w:szCs w:val="20"/>
        </w:rPr>
        <w:t> сәйкес нысан бойынша сатып алынатын тауарлардың тізбесі;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Үлгілік конкурстық құжаттамаға </w:t>
      </w:r>
      <w:hyperlink r:id="rId17" w:anchor="z551" w:history="1">
        <w:r>
          <w:rPr>
            <w:rStyle w:val="a3"/>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өнім берушіні таңдау бойынша конкурстық құжаттамаға техникалық тапсырма.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Қызметті жеткізушіні таңдау кезінде өнім берушіні таңдау бойынша конкурстық құжаттаманың техникалық тапсырмасына тағамдарды, сондай-ақ білім алушылардың жасына байланысты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18" w:anchor="z1" w:history="1">
        <w:r>
          <w:rPr>
            <w:rStyle w:val="a3"/>
            <w:rFonts w:ascii="Courier New" w:hAnsi="Courier New" w:cs="Courier New"/>
            <w:color w:val="073A5E"/>
            <w:spacing w:val="2"/>
            <w:sz w:val="20"/>
            <w:szCs w:val="20"/>
          </w:rPr>
          <w:t>қаулысымен</w:t>
        </w:r>
      </w:hyperlink>
      <w:r>
        <w:rPr>
          <w:rFonts w:ascii="Courier New" w:hAnsi="Courier New" w:cs="Courier New"/>
          <w:color w:val="000000"/>
          <w:spacing w:val="2"/>
          <w:sz w:val="20"/>
          <w:szCs w:val="20"/>
        </w:rPr>
        <w:t> бекітілген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Үлгілік конкурстық құжаттамаға </w:t>
      </w:r>
      <w:hyperlink r:id="rId19" w:anchor="z552" w:history="1">
        <w:r>
          <w:rPr>
            <w:rStyle w:val="a3"/>
            <w:rFonts w:ascii="Courier New" w:hAnsi="Courier New" w:cs="Courier New"/>
            <w:color w:val="073A5E"/>
            <w:spacing w:val="2"/>
            <w:sz w:val="20"/>
            <w:szCs w:val="20"/>
          </w:rPr>
          <w:t>4</w:t>
        </w:r>
      </w:hyperlink>
      <w:r>
        <w:rPr>
          <w:rFonts w:ascii="Courier New" w:hAnsi="Courier New" w:cs="Courier New"/>
          <w:color w:val="000000"/>
          <w:spacing w:val="2"/>
          <w:sz w:val="20"/>
          <w:szCs w:val="20"/>
        </w:rPr>
        <w:t>, </w:t>
      </w:r>
      <w:hyperlink r:id="rId20" w:anchor="z554" w:history="1">
        <w:r>
          <w:rPr>
            <w:rStyle w:val="a3"/>
            <w:rFonts w:ascii="Courier New" w:hAnsi="Courier New" w:cs="Courier New"/>
            <w:color w:val="073A5E"/>
            <w:spacing w:val="2"/>
            <w:sz w:val="20"/>
            <w:szCs w:val="20"/>
          </w:rPr>
          <w:t>5-қосымшаларға</w:t>
        </w:r>
      </w:hyperlink>
      <w:r>
        <w:rPr>
          <w:rFonts w:ascii="Courier New" w:hAnsi="Courier New" w:cs="Courier New"/>
          <w:color w:val="000000"/>
          <w:spacing w:val="2"/>
          <w:sz w:val="20"/>
          <w:szCs w:val="20"/>
        </w:rPr>
        <w:t> сәйкес нысандар бойынша заңды тұлғалар және жеке кәсіпкерлер үшін конкурсқа қатысуға өтінім;</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мына есеппен: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- 150-ге дейін білім алушысы бар білім беру ұйымдарында - кемінде 1 аспаз, 1 ас үй жұмысшысы;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- 151-ден 350-ге дейін білім алушысы бар білім беру ұйымдарында - кемінде 1 аспаз, 2 ас үй жұмысшысы;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- 351-дан 650-ге дейін білім алушысы бар білім беру ұйымдарында - кемінде 1 аспаз, 3 ас үй жұмысшысы;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- 651-ден 1500-ге дейін білім алушысы бар білім беру ұйымдарында - кемінде 3 аспаз, 4 ас үй жұмысшысы;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- 1501-ден 2500-ге дейін білім алушысы бар білім беру ұйымдарында - кемінде 3 аспаз, 5 ас үй жұмысшысы;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- 2501 және одан да көп білім алушысы бар білім беру ұйымдарында-кемінде 3 аспаз, 7 ас үй жұмысшысының болуы туралы растайтын құжаттардың көшірмелерін қоса отырып, Үлгілік конкурстық құжаттамаға </w:t>
      </w:r>
      <w:hyperlink r:id="rId21" w:anchor="z555" w:history="1">
        <w:r>
          <w:rPr>
            <w:rStyle w:val="a3"/>
            <w:rFonts w:ascii="Courier New" w:hAnsi="Courier New" w:cs="Courier New"/>
            <w:color w:val="073A5E"/>
            <w:spacing w:val="2"/>
            <w:sz w:val="20"/>
            <w:szCs w:val="20"/>
          </w:rPr>
          <w:t>6-қосымшаға</w:t>
        </w:r>
      </w:hyperlink>
      <w:r>
        <w:rPr>
          <w:rFonts w:ascii="Courier New" w:hAnsi="Courier New" w:cs="Courier New"/>
          <w:color w:val="000000"/>
          <w:spacing w:val="2"/>
          <w:sz w:val="20"/>
          <w:szCs w:val="20"/>
        </w:rPr>
        <w:t> сәйкес нысан бойынша әлеуетті өнім берушінің біліктілігі туралы мәліметтер;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Үлгілік конкурстық құжаттамаға </w:t>
      </w:r>
      <w:hyperlink r:id="rId22" w:anchor="z557" w:history="1">
        <w:r>
          <w:rPr>
            <w:rStyle w:val="a3"/>
            <w:rFonts w:ascii="Courier New" w:hAnsi="Courier New" w:cs="Courier New"/>
            <w:color w:val="073A5E"/>
            <w:spacing w:val="2"/>
            <w:sz w:val="20"/>
            <w:szCs w:val="20"/>
          </w:rPr>
          <w:t>7</w:t>
        </w:r>
      </w:hyperlink>
      <w:r>
        <w:rPr>
          <w:rFonts w:ascii="Courier New" w:hAnsi="Courier New" w:cs="Courier New"/>
          <w:color w:val="000000"/>
          <w:spacing w:val="2"/>
          <w:sz w:val="20"/>
          <w:szCs w:val="20"/>
        </w:rPr>
        <w:t>, </w:t>
      </w:r>
      <w:hyperlink r:id="rId23" w:anchor="z559" w:history="1">
        <w:r>
          <w:rPr>
            <w:rStyle w:val="a3"/>
            <w:rFonts w:ascii="Courier New" w:hAnsi="Courier New" w:cs="Courier New"/>
            <w:color w:val="073A5E"/>
            <w:spacing w:val="2"/>
            <w:sz w:val="20"/>
            <w:szCs w:val="20"/>
          </w:rPr>
          <w:t>8-қосымшаларға</w:t>
        </w:r>
      </w:hyperlink>
      <w:r>
        <w:rPr>
          <w:rFonts w:ascii="Courier New" w:hAnsi="Courier New" w:cs="Courier New"/>
          <w:color w:val="000000"/>
          <w:spacing w:val="2"/>
          <w:sz w:val="20"/>
          <w:szCs w:val="20"/>
        </w:rPr>
        <w:t> сәйкес қызметтерді немесе тауарларды жеткізушіні таңдау өлшемшарттары;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Үлгілік конкурстық құжаттамаға </w:t>
      </w:r>
      <w:hyperlink r:id="rId24" w:anchor="z561" w:history="1">
        <w:r>
          <w:rPr>
            <w:rStyle w:val="a3"/>
            <w:rFonts w:ascii="Courier New" w:hAnsi="Courier New" w:cs="Courier New"/>
            <w:color w:val="073A5E"/>
            <w:spacing w:val="2"/>
            <w:sz w:val="20"/>
            <w:szCs w:val="20"/>
          </w:rPr>
          <w:t>9-қосымшаға</w:t>
        </w:r>
      </w:hyperlink>
      <w:r>
        <w:rPr>
          <w:rFonts w:ascii="Courier New" w:hAnsi="Courier New" w:cs="Courier New"/>
          <w:color w:val="000000"/>
          <w:spacing w:val="2"/>
          <w:sz w:val="20"/>
          <w:szCs w:val="20"/>
        </w:rPr>
        <w:t> сәйкес Қызмет көрсету туралы үлгілік шарт және </w:t>
      </w:r>
      <w:hyperlink r:id="rId25" w:anchor="z562" w:history="1">
        <w:r>
          <w:rPr>
            <w:rStyle w:val="a3"/>
            <w:rFonts w:ascii="Courier New" w:hAnsi="Courier New" w:cs="Courier New"/>
            <w:color w:val="073A5E"/>
            <w:spacing w:val="2"/>
            <w:sz w:val="20"/>
            <w:szCs w:val="20"/>
          </w:rPr>
          <w:t>10-қосымшаға</w:t>
        </w:r>
      </w:hyperlink>
      <w:r>
        <w:rPr>
          <w:rFonts w:ascii="Courier New" w:hAnsi="Courier New" w:cs="Courier New"/>
          <w:color w:val="000000"/>
          <w:spacing w:val="2"/>
          <w:sz w:val="20"/>
          <w:szCs w:val="20"/>
        </w:rPr>
        <w:t> сәйкес Тауарларды жеткізу туралы үлгілік шарт.</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23.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өтінімдерді қарау, сондай-ақ конкурс жеңімпазын айқындау конкурстық құжаттамада көзделген әрбір лот бойынша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24. 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25.Конкурсқа қатысу үшін әлеуетті өнім беруші келесі біліктілік талаптарына сәйкес келеді: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банкроттық не таратылу рәсіміне жатқызылмауы;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материалдық және еңбек ресурстарының болуы;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26. 25-тармақтың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ТСК = ТС / КС х 100%,</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мұнда: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ТСК - төленген салықтардың көрсеткіші;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ТС - төленген салық сомасы;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КС - есептелетін үш жылдық кезең үшін әлеуетті өнім берушінің кіріс сомасы;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27. Отандық қызмет көрсетушілерді,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28.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29. 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Әлеуетті өнім берушілердің конкурсқа қатысуға өтінімдер ұсынуының соңғы күнінің мерзімі конкурс өткізу туралы хабарландырудың мәтінін және </w:t>
      </w:r>
      <w:r>
        <w:rPr>
          <w:rFonts w:ascii="Courier New" w:hAnsi="Courier New" w:cs="Courier New"/>
          <w:color w:val="000000"/>
          <w:spacing w:val="2"/>
          <w:sz w:val="20"/>
          <w:szCs w:val="20"/>
        </w:rPr>
        <w:lastRenderedPageBreak/>
        <w:t>бекітілген конкурстық құжаттаманың мәтінін орналастырған күннен бастап кемінде күнтізбелік он бес күнді құрайды.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30. 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10күн ішінде енгізеді.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өтінімдер берудің соңғы мерзімі күнтізбелік бес күннен он күнге дейінгі мерзімге ұзартылады.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31. 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32.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33. Конкурстық құжаттаманы веб-порталда конкурс өткізу туралы хабарланған сәтке дейін беруге жол берілмейді.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34. Құқықтық қабілеті бар, төлем қабілеті бар және материалдық және еңбек ресурстары бар әлеуетті өнім беруші конкурсқа қатысуға үміткер болады.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35.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36. 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37. Әлеуетті өнім берушілер ұсынған конкурсқа қатысуға өтінімдер автоматты түрде веб-порталда тіркеледі.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38.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39. Әлеуетті өнім беруші конкурсқа, лоттар бойынша бөлінген жағдайда6 лотқа қатысуға бір ғана өтінім 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40.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әлеуетті өнім беруші бұрын осы конкурсқа қатысуға өтінім берген болса;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конкурсқа қатысуға өтінім веб-порталға осы конкурсқа қатысуға өтінімдерді қабылдаудың соңғы мерзімі өткеннен кейін келіп түссе;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3) осы әлеуетті өнім берушінің бірінші басшыларының және (немесе) осы әлеуетті өнім берушінің уәкілетті өкілінің жақын туыстары, жұбайы (зайыбы) </w:t>
      </w:r>
      <w:r>
        <w:rPr>
          <w:rFonts w:ascii="Courier New" w:hAnsi="Courier New" w:cs="Courier New"/>
          <w:color w:val="000000"/>
          <w:spacing w:val="2"/>
          <w:sz w:val="20"/>
          <w:szCs w:val="20"/>
        </w:rPr>
        <w:lastRenderedPageBreak/>
        <w:t>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конкурсқа қатысуға үміткер әлеуетті өнім берушінің басшысы "Мемлекеттік сатып алу туралы" 2015 жылғы 4 желтоқсандағы Қазақстан Республикасының </w:t>
      </w:r>
      <w:hyperlink r:id="rId26" w:anchor="z53" w:history="1">
        <w:r>
          <w:rPr>
            <w:rStyle w:val="a3"/>
            <w:rFonts w:ascii="Courier New" w:hAnsi="Courier New" w:cs="Courier New"/>
            <w:color w:val="073A5E"/>
            <w:spacing w:val="2"/>
            <w:sz w:val="20"/>
            <w:szCs w:val="20"/>
          </w:rPr>
          <w:t>Заңына</w:t>
        </w:r>
      </w:hyperlink>
      <w:r>
        <w:rPr>
          <w:rFonts w:ascii="Courier New" w:hAnsi="Courier New" w:cs="Courier New"/>
          <w:color w:val="000000"/>
          <w:spacing w:val="2"/>
          <w:sz w:val="20"/>
          <w:szCs w:val="20"/>
        </w:rPr>
        <w:t> сәйкес қалыптастырылатын мемлекеттік сатып алуға жосықсыз қатысушылар тізілімінде (бұдан әрі - мемлекеттік сатып алуға жосықсыз қатысушылардың тізілімі) тұрған заңды тұлғаларды басқаруға, құруға, жарғылық капиталына қатысуға байланысты болса;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 әлеуетті өнім беруші мемлекеттік сатып алуға жосықсыз қатысушылардың тізілімінде тұрса;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 әлеуетті өнім беруші Қазақстан Республикасының резиденті болып табылмаса;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 әлеуетті өнім берушінің баланстық құны тиісті негізгі қаражат құнының он пайызынан асатын мүлкіне тыйым салынса;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 банкроттық не тарату рәсіміне жатса;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41. 40-тармақтың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ТСК = ТС / КС х 100%,</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мұнда: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ТСК - төленген салықтардың көрсеткіші;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ТС - төленген салықтарының сомасы;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КС - есептелетін үш жылдық кезең үшін әлеуетті өнім берушінің кіріс сомасы.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42.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43.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 берудің соңғы мерзімі өткеннен кейін оны қайтарып алуға жол берілмейді.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44.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45.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қызметтерді немесе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Үлгілік конкурстық құжаттамаға 3-қосымшаға сәйкес жеткізушіні таңдау жөніндегі конкурстық құжаттамаға техникалық тапсырма;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берушіні таңдау кезінде жеткізушіні таңдау жөніндегі конкурстық құжаттамаға техникалық тапсырмаға тағамдарды, сондай-ақ білім алушылардың жасына байланысты Қазақстан Республикасының заңнамасымен белгіленген нормаларға сәйкес келетін граммен есептелетін тағам порциясының массасын көрсете отырып, білім беру органы бекіткен перспективалық мәзір қоса беріледі.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мынадай есеппен: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- 150-ге дейін білім алушысы бар білім беру ұйымдарында - кемінде 1 аспаз, 1 ас үй жұмысшысы;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- 151-ден 350-ге дейін білім алушысы бар білім беру ұйымдарында - кемінде 1 аспаз, 2 ас үй жұмысшысы;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- 351-дан 650-ге дейін білім алушысы бар білім беру ұйымдарында - кемінде 1 аспаз, 3 ас үй жұмысшысы;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- 651-ден 1500-ге дейін білім алушысы бар білім беру ұйымдарында - кемінде 3 аспаз, 4 ас үй жұмысшысы;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- 1501-ден 2500-ге дейін білім алушысы бар білім беру ұйымдарында - кемінде 3 аспаз, 5 ас үй жұмысшысы;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- 2501 және одан да көп білім алушысы бар білім беру ұйымдарында - кемінде 3 аспаз, 7 ас үй жұмысшысының болуы туралы растайтын құжаттардың көшірмелерін қоса отырып, Үлгілік конкурстық құжаттамаға 6-қосымшаға сәйкес нысан бойынша әлеуетті өнім берушінің біліктілігі туралы мәліметтер;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46.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47.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48.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49. Егер конкурсқа (лотқа) қатысуға бір ғана өтінім берілсе, онда мұндай өтінім де осы Қағидаларға сәйкес ашылады және қаралады.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50.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51. 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52.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53.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54.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55.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56.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өлшемшарттарды қолданады және есептейді;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 қорытындылары туралы хаттаманы ресімдейді.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57.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58. Конкурс қорытындылары туралы хаттама: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осы Қағидалардың 53-тармағына сәйкес конкурстық комиссияның сауалдары туралы;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конкурстық комиссияның өлшемшарттарды қолдануы туралы ақпаратты қамтиды.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59. Конкурстық комиссия конкурсқа қатысуға енгізілген "өтінімді қамтамасыз етуді":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электронды банктік кепілдік түрінде ұсынылған конкурсқа қатысуға өтінімді қамтамасыз етудің қолданылу мерзімі жеткіліксіз болған жағдайда;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конкурстық комиссияның:</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"өтінімді қамтамасыз етуді" берген тұлғаны;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электрондық банктік кепілдік түрінде конкурсқа қатысуға "өтінімді қамтамасыз ету" енгізілетін конкурстың атауы мен нөмірін;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"өтінімді қамтамасыз ету" берілген тұлғаны;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конкурсқа (лотқа) бөлінген соманың бір пайызынан кем мөлшерде конкурсқа қатысуға өті</w:t>
      </w:r>
      <w:bookmarkStart w:id="2" w:name="z153"/>
      <w:bookmarkEnd w:id="2"/>
      <w:r>
        <w:rPr>
          <w:rFonts w:ascii="Courier New" w:hAnsi="Courier New" w:cs="Courier New"/>
          <w:color w:val="000000"/>
          <w:spacing w:val="2"/>
          <w:sz w:val="20"/>
          <w:szCs w:val="20"/>
        </w:rPr>
        <w:t>німді қамтамасыз ету енгізілген жағдайларда конкурстық құжаттама талаптарына сәйкес емес деп таниды.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60.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 қорытындылары туралы хаттамаға қол қою. Аталған жағдай конкурс жеңімпазы деп айқындалған конкурсқа қатысушыға қолданылмайды;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әлеуетті өнім берушінің шартқа қол қоюы және оның шарттың орындалуын қамтамасыз етуді енгізуі.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61. 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 жеңімпазы деп айқындалған әлеуетті өнім беруші шарт жасасудан жалтарса;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Мұндай жағдайларда конкурсқа қатысуға өтінімді қамтамасыз ету сомасы тиісті бюджеттің кірісіне есептеледі.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7, 8-қосымшалардағы өлшемшарттарға сәйкес балл қояды.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Барынша көп балл жинаған әлеуетті өнім беруші конкурс жеңімпазы болып танылады.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65. Егер екі және одан да көп әлеуетті өнім беруші бірдей балл санын жинаған жағдайда, Үлгілік конкурстық құжаттамаға 7-қосымшаға сәйкес "соңғы 5 </w:t>
      </w:r>
      <w:r>
        <w:rPr>
          <w:rFonts w:ascii="Courier New" w:hAnsi="Courier New" w:cs="Courier New"/>
          <w:color w:val="000000"/>
          <w:spacing w:val="2"/>
          <w:sz w:val="20"/>
          <w:szCs w:val="20"/>
        </w:rPr>
        <w:lastRenderedPageBreak/>
        <w:t>жылда қызмет көрсету нарығындағы жұмыс тәжірибесі" өлшемшарты бойынша ең көп балл жинаған, Үлгілік конкурстық құжаттамаға 8-қосымшаға сәйкес "соңғы 5 жылда тауарлар нарығындағы жұмыс тәжірибесі" өлшемшарты бойынша ең көп балл жинаған конкурсқа қатысушы жеңімпаз болып танылады.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66. Конкурсты ұйымдастырушы: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ұсынылған өтінімдер болмаған;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конкурсқа қатысуға бірде-бір әлеуетті өнім беруші жіберілмеген;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67. Конкурс өткізілмеді деп танылған жағдайда, конкурсты ұйымдастырушы конкурс өткізілмеді деп танылған күнінен бастап бір жұмыс күнінен кешіктірмей осы Қағидалардың 31-тармағына сәйкес конкурсты қайта өткізу туралы жариялайды.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68. 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шартты алған күнінен бастап үш жұмыс күні ішінде қол қояды және қол қойылған қызмет көрсету немесе тауарларды жеткізу туралы шартты конкурсты ұйымдастырушыға қайтарады.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69. Білім алушыларды тамақтандыруды ұйымдастыру немесе тауарларды жеткізу бойынша қызмет көрсету үшін, конкурс қорытындылары шығарылғанға дейінгі кезеңдегі қажеттілікке сәйкес, бірақ қаржы жылының үш айынан аспайтын мерзімге тапсырыс беруші, конкурсты ұйымдастырушы тамақтандыруды ұйымдастыру немесе тауарларды жеткізу бойынша қызмет көрсететін өнім берушіні тарту туралы шешім қабылдайды.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70. Тамақтандыруды ұйымдастыру немесе тауарларды жеткізу жөнінде қызмет көрсететін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қызмет көрсетуге немесе тауарларды жеткізуге білім беру ұйымдарында кемінде 2 жыл қызмет көрсету, тауарлар ұсыну бойынша тәжірибесі бар өнім берушіге сұрау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71. Тамақтандыруды ұйымдастыру немесе тауарларды жеткізу бойынша қызметтер көрсететін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72. Қызметті немесе тауарды жеткізушіден хат алғаннан кейін екі жұмыс күні ішінде оған қызмет көрсету немесе тауарларды жеткізу туралы қол қойылған шартты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73. 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қызметті немесе тауарларды жеткізуші туралы ақпаратты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74. Конкурстық комиссияның шешімі бойынша 66-тармаққа сәйкес қайта конкурс өтпеді деп танылған кезде конкурсты ұйымдастырушы тамақтандыруды ұйымдастыру бойынша қызметтер көрсететін, тауарлар жеткізетін өнім берушіні тарту туралы шешім қабылдайды.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берушіні тарту осы Қағидалардың 70, 71, 72, 73-тармақтарына сәйкес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75. Әлеуетті өнім беруші: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егер ол мынадай негіздер бойынша: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құжаттамаға біліктілік туралы мәліметтерді табыс етпесе, сол сияқты толық емес мәліметтерді табыс етсе;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талаптары бойынша дұрыс емес ақпарат беру фактісі анықталса;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егер оның конкурсқа қатысуға өтінімі мынадай негіздер бойынша конкурстық құжаттаманың талаптарына сәйкес келмейді деп айқындалса: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тапсырманы ұсынбаса;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құжаттаманың және осы Қағидалардың талаптарына сәйкес конкурсқа қатысуға өтінімді қамтамасыз етуді ұсынбаса;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76. 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77.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78.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79. 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w:t>
      </w:r>
      <w:r>
        <w:rPr>
          <w:rFonts w:ascii="Courier New" w:hAnsi="Courier New" w:cs="Courier New"/>
          <w:color w:val="000000"/>
          <w:spacing w:val="2"/>
          <w:sz w:val="20"/>
          <w:szCs w:val="20"/>
        </w:rPr>
        <w:lastRenderedPageBreak/>
        <w:t>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80. Түскен күннен бастап екі жұмыс күні ішінде шағым оны берген тұлғаға мынадай жағдайларда қараусыз қайтарылады: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шағым осы Қағидалардың 79-тармағында белгіленген нормаларға сәйкес келмесе;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шағымға қол қойылмаса не оған қол қоюға өкілеттігі жоқ тұлға қол қойса.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81.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82.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hyperlink r:id="rId27" w:anchor="z561" w:history="1">
        <w:r>
          <w:rPr>
            <w:rStyle w:val="a3"/>
            <w:rFonts w:ascii="Courier New" w:hAnsi="Courier New" w:cs="Courier New"/>
            <w:color w:val="073A5E"/>
            <w:spacing w:val="2"/>
            <w:sz w:val="20"/>
            <w:szCs w:val="20"/>
          </w:rPr>
          <w:t>9-қосымшаға</w:t>
        </w:r>
      </w:hyperlink>
      <w:r>
        <w:rPr>
          <w:rFonts w:ascii="Courier New" w:hAnsi="Courier New" w:cs="Courier New"/>
          <w:color w:val="000000"/>
          <w:spacing w:val="2"/>
          <w:sz w:val="20"/>
          <w:szCs w:val="20"/>
        </w:rPr>
        <w:t> сәйкес Қызмет көрсету туралы үлгілік шартқа және </w:t>
      </w:r>
      <w:hyperlink r:id="rId28" w:anchor="z562" w:history="1">
        <w:r>
          <w:rPr>
            <w:rStyle w:val="a3"/>
            <w:rFonts w:ascii="Courier New" w:hAnsi="Courier New" w:cs="Courier New"/>
            <w:color w:val="073A5E"/>
            <w:spacing w:val="2"/>
            <w:sz w:val="20"/>
            <w:szCs w:val="20"/>
          </w:rPr>
          <w:t>10-қосымшаға</w:t>
        </w:r>
      </w:hyperlink>
      <w:r>
        <w:rPr>
          <w:rFonts w:ascii="Courier New" w:hAnsi="Courier New" w:cs="Courier New"/>
          <w:color w:val="000000"/>
          <w:spacing w:val="2"/>
          <w:sz w:val="20"/>
          <w:szCs w:val="20"/>
        </w:rPr>
        <w:t> сәйкес Тауарларды жеткізу туралы үлгілік шартқа сәйкес жасалған қызмет көрсету немесе тауарларды жеткізу туралы қол қойылған шартты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83.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84.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85. Өнім беруші шарт жасалған күннен бастап он жұмыс күні ішінде шарттың орындалуын қамтамасыз етуді енгізеді.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86.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87.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w:t>
      </w:r>
      <w:r>
        <w:rPr>
          <w:rFonts w:ascii="Courier New" w:hAnsi="Courier New" w:cs="Courier New"/>
          <w:color w:val="000000"/>
          <w:spacing w:val="2"/>
          <w:sz w:val="20"/>
          <w:szCs w:val="20"/>
        </w:rPr>
        <w:lastRenderedPageBreak/>
        <w:t>қызмет көрсетуге дейін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 11626 тіркелген) </w:t>
      </w:r>
      <w:hyperlink r:id="rId29" w:anchor="z471" w:history="1">
        <w:r>
          <w:rPr>
            <w:rStyle w:val="a3"/>
            <w:rFonts w:ascii="Courier New" w:hAnsi="Courier New" w:cs="Courier New"/>
            <w:color w:val="073A5E"/>
            <w:spacing w:val="2"/>
            <w:sz w:val="20"/>
            <w:szCs w:val="20"/>
          </w:rPr>
          <w:t>17-қосымшаға</w:t>
        </w:r>
      </w:hyperlink>
      <w:r>
        <w:rPr>
          <w:rFonts w:ascii="Courier New" w:hAnsi="Courier New" w:cs="Courier New"/>
          <w:color w:val="000000"/>
          <w:spacing w:val="2"/>
          <w:sz w:val="20"/>
          <w:szCs w:val="20"/>
        </w:rPr>
        <w:t> сәйкес нысан бойынша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88. Шарттық міндеттемелерді орындау процесінде туындайтын барлық даулар Қазақстан Республикасының азаматтық заңнамасына сәйкес шешіледі.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89.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90. Көрсетілген мерзім ішінде шартқа қол қоймаған әлеуетті өнім беруші шарт жасасудан жалтарған болып есептеледі.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91. 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Қазақстан Республикасы Білім және ғылым министрінің 2018 жылғы 31 қазандағы № 599 </w:t>
      </w:r>
      <w:hyperlink r:id="rId30" w:anchor="z0" w:history="1">
        <w:r>
          <w:rPr>
            <w:rStyle w:val="a3"/>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(Нормативтік құқықтық актілерді мемлекеттік тіркеу тізілімінде №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қағидаларына (бұдан әрі - Жосықсыз өнім берушілер тізбесін қалыптастыру қағидалары) сәйкес күнтізбелік отыз күннен кешіктірмей сотқа өнім берушіні жосықсыз өнім беруші деп тану туралы талап-арызбен жүгінеді.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92.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93.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94.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95. Шарттың орындалуын қамтамасыз ету мөлшерін конкурсты ұйымдастырушы шарттың жалпы сомасының үш пайызы мөлшерінде белгілейді.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96. Өнім беруші шарттың орындалуын қамтамасыз етудің мынадай түрлерінің бірін таңдай 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банктік кепілдік.</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2-параграф. Мемлекеттік-жекешелік әріптестік туралы заңға сәйкес орта білім беру ұйымдарында білім алушыларды тамақтандыруды ұйымдастыру бойынша көрсетілетін қызметтерді сатып алу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97. Мемлекеттік-жекешелік әріптестік туралы заңға сәйкес білім алушыларды тамақтандыруды ұйымдастыру бойынша көрсетілетін кызметтерді сатып алу осы Қағидаларға </w:t>
      </w:r>
      <w:hyperlink r:id="rId31" w:anchor="z555" w:history="1">
        <w:r>
          <w:rPr>
            <w:rStyle w:val="a3"/>
            <w:rFonts w:ascii="Courier New" w:hAnsi="Courier New" w:cs="Courier New"/>
            <w:color w:val="073A5E"/>
            <w:spacing w:val="2"/>
            <w:sz w:val="20"/>
            <w:szCs w:val="20"/>
          </w:rPr>
          <w:t>6-қосымшаға</w:t>
        </w:r>
      </w:hyperlink>
      <w:r>
        <w:rPr>
          <w:rFonts w:ascii="Courier New" w:hAnsi="Courier New" w:cs="Courier New"/>
          <w:color w:val="000000"/>
          <w:spacing w:val="2"/>
          <w:sz w:val="20"/>
          <w:szCs w:val="20"/>
        </w:rPr>
        <w:t> сәйкес өтінім негізінде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Өтінім қабылданбаған жағдайда конкурс осы Қағидалардың 2-тарауының 1-параграфында қарастырылған Тамақтандыруды ұйымдастыру тәртібіне сәйкес өткізіледі.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98. Жеке әріптесті анықтау Мемлекеттік-жекешелік әріптестік туралы заңмен белгіленген тәсілдермен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99. Әлеуетті жеке әріптестің біліктілік талаптарына сәйкестігін айқындау Мемлекеттік-жекешелік әріптестік туралы заңның </w:t>
      </w:r>
      <w:hyperlink r:id="rId32" w:anchor="z34" w:history="1">
        <w:r>
          <w:rPr>
            <w:rStyle w:val="a3"/>
            <w:rFonts w:ascii="Courier New" w:hAnsi="Courier New" w:cs="Courier New"/>
            <w:color w:val="073A5E"/>
            <w:spacing w:val="2"/>
            <w:sz w:val="20"/>
            <w:szCs w:val="20"/>
          </w:rPr>
          <w:t>34-бабына</w:t>
        </w:r>
      </w:hyperlink>
      <w:r>
        <w:rPr>
          <w:rFonts w:ascii="Courier New" w:hAnsi="Courier New" w:cs="Courier New"/>
          <w:color w:val="000000"/>
          <w:spacing w:val="2"/>
          <w:sz w:val="20"/>
          <w:szCs w:val="20"/>
        </w:rPr>
        <w:t> сәйкес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100. Мемлекеттік-жекешелік әріптестік туралы шарт жасалғанға дейінгі кезеңге қажеттілікке сәйкес білім алушыларды тамақтандыруды ұйымдастыруға байланысты қызмет көрсету, тауарларды жеткізу үшін білім беру ұйымы немесе білім беруді басқару органы, білім беру ұйымы бухгалтерлік есепті дербес жүргізбеген жағдайда, осы Қағидалардың 70, 71, 72, 73-тармақтарына сәйкес тамақтандыруды ұйымдастыру бойынша қызмет көрсететін өнім берушіні тарту туралы шешім қабылдайды.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Осы шешім қабылданған жағдайда, конкурсты ұйымдастырушы балаларды тамақтандыруды ұйымдастыруға байланысты қызметтерді көрсетуші, тауарларды жеткізуші өнім берушіге қызметтерді көрсету, тауарларды жеткізу үшін сұрау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101. Орта білім беру ұйымдарында білім алушыларды тамақтандыруды ұйымдастыру үшін жағдайларды қамтамасыз ету осы Қағидалардың 2-тарауының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3-параграф. Орта білім беру ұйымдарында білім алушыларды тамақтандыруды ұйымдастыру үшін жағдайларды қамтамасыз ету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102. Тамақтануды ұйымдастыру кезінде халықтың санитариялық-эпидемиологиялық салауаттылығы саласындағы нормативтік құқықтық актілерге сәйкес тамақтанудың тиісті жағдайлары қамтамасыз 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103. Асхананың және (немесе) буфеттің жұмыс уақыты оқу процесі аяқталғанға дейін бір сағат бұрын аяқталады.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104. Білім беруді басқару органдары және орта білім беру ұйымдары интернет-ресурста "Мектептегі тамақтану" айдарын құрады, "Мектептегі </w:t>
      </w:r>
      <w:r>
        <w:rPr>
          <w:rFonts w:ascii="Courier New" w:hAnsi="Courier New" w:cs="Courier New"/>
          <w:color w:val="000000"/>
          <w:spacing w:val="2"/>
          <w:sz w:val="20"/>
          <w:szCs w:val="20"/>
        </w:rPr>
        <w:lastRenderedPageBreak/>
        <w:t>тамақтану" айдарына, сондай-ақ "Күнделік" жүйесіне білім алушылардың тамақтануын ұйымдастыру бойынша ақпаратты (тағамдардың суреті көрсетілген перспективалық, күнделікті ас мәзірі, тамақтану сапасына мониторинг жүргізу жөніндегі комиссиялардың, ведомствоаралық сараптамалық топтардың жұмыс жоспары, актілері) жүйелі түрде орналастыруды қамтамасыз етеді.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105.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106.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107.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108. Комиссияның міндеттеріне келіп түсетін тамақ өнімдерінің сапасына, отандық тауар өндірушілердің тамақ өнімдеріне CT-KZ сертификаттарының болуына,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109.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110.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111.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lastRenderedPageBreak/>
        <w:t>3-тарау.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p w:rsidR="00812C98" w:rsidRDefault="00812C98" w:rsidP="00812C98">
      <w:pPr>
        <w:pStyle w:val="3"/>
        <w:spacing w:before="0" w:line="390" w:lineRule="atLeast"/>
        <w:textAlignment w:val="baseline"/>
        <w:divId w:val="193077039"/>
        <w:rPr>
          <w:rFonts w:ascii="Courier New" w:hAnsi="Courier New" w:cs="Courier New"/>
          <w:b/>
          <w:bCs/>
          <w:color w:val="1E1E1E"/>
          <w:sz w:val="32"/>
          <w:szCs w:val="32"/>
        </w:rPr>
      </w:pPr>
      <w:r>
        <w:rPr>
          <w:rFonts w:ascii="Courier New" w:hAnsi="Courier New" w:cs="Courier New"/>
          <w:b/>
          <w:bCs/>
          <w:color w:val="1E1E1E"/>
          <w:sz w:val="32"/>
          <w:szCs w:val="32"/>
        </w:rPr>
        <w:t>1-параграф. Мектепке дейінгі ұйымдарда тәрбиеленетін және білім алатын балаларды тамақтандыруды қамтамасыз етуге байланысты тауарларды сатып алу тәртібі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112. Конкурстық негізде мектепке дейінгі ұйымдарда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тауарларды сатып алудың жылдық жоспарының (тауарларды сатып алудың алдын ала жылдық жоспарының) тармақтарын жіберуі;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конкурстық құжаттаманы бекіту;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өнім берушіні таңдау рәсімін жүзеге асыру туралы хабарландыруды, сондай-ақ конкурстық құжаттаманың мәтінін веб-порталда орналастыру;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өтінімдерді автоматты түрде ашу және тиісті ашу хаттамасын веб-порталда орналастыру;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 конкурс қорытындылары туралы хаттама негізінде тапсырыс берушінің, ұйымдастырушының жеңімпазбен шарт жасасуы.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113. Тауарларды сатып алуды ұйымдастырушының немесе тапсырыс берушінің тауарларды сатып алудың бекітілген жоспары негізінде конкурсты ұйымдастырушы не бірыңғай ұйымдастырушы жүзеге асырады.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114. 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w:t>
      </w:r>
      <w:r>
        <w:rPr>
          <w:rFonts w:ascii="Courier New" w:hAnsi="Courier New" w:cs="Courier New"/>
          <w:color w:val="000000"/>
          <w:spacing w:val="2"/>
          <w:sz w:val="20"/>
          <w:szCs w:val="20"/>
        </w:rPr>
        <w:lastRenderedPageBreak/>
        <w:t>осы Қағидаларға 1-қосымшаға сәйкес нысан бойынша тауарларға қажеттілік негізінде қаржы жылына арналған тауарларды сатып алу жоспарын әзірлейді және бекітеді.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бюджет қаражаты есебінен тамақпен қамтамасыз етілетін тәрбиеленушілер және білім алушылар болмаған жағдайда тамақтандыруды ұйымдастыру бойынша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Тамақтануға арналған шығындардың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115.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ұйымдастырушыға, бірыңғай ұйымдастырушыға конкурсты ұйымдастыру және өткізу үшін ақпарат пен құжаттарды ұсынады.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116.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117. 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118. 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119. 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мүшелері өтінімдерді қарайды және комиссияның жоқ мүшелерін ауыстырусыз дауыс беруге қатысады.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120. Конкурсты ұйымдастырушы, бірыңғай ұйымдастырушы конкурстық комиссияның құрамына келісім бойынша веб-порталда тіркелген жергілікті 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121. 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Конкурстық комиссияның төрағасы болмаған жағдайда конкурстық комиссия төрағасының кандидатурасы қайта бекітіледі. Бұл ретте, конкурстық </w:t>
      </w:r>
      <w:r>
        <w:rPr>
          <w:rFonts w:ascii="Courier New" w:hAnsi="Courier New" w:cs="Courier New"/>
          <w:color w:val="000000"/>
          <w:spacing w:val="2"/>
          <w:sz w:val="20"/>
          <w:szCs w:val="20"/>
        </w:rPr>
        <w:lastRenderedPageBreak/>
        <w:t>комиссияның төрағасы болып бірінші басшының орынбасарынан төмен емес лауазымды адам, ал ол болмаған жағдайда бірінші басшы айқындалады.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122.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123. Конкурстық комиссия оны құру туралы шешім күшіне енген күннен бастап әрекет етеді және шарт жасалған күні өз қызметін тоқтатады.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124. 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125.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126. Конкурстық комиссияның хатшысы: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конкурстық құжаттаманы қалыптастырады және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осы Қағидаларда көзделген функцияларды жүзеге асырады.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127. 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Мынадай:</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 нәтижелеріне мүдделі;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 ұйымдастырушының жақын туысы, жұбайы (зайыбы) немесе жекжаты болып табылатын адамдар байқаушы бола алмайды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128. Байқаушылар конкурстық комиссияның мүшелері болып табылмайды және конкурстық комиссия шешімдер қабылдаған кезде дауыс беруге қатыспайды.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129. 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бірыңғай </w:t>
      </w:r>
      <w:r>
        <w:rPr>
          <w:rFonts w:ascii="Courier New" w:hAnsi="Courier New" w:cs="Courier New"/>
          <w:color w:val="000000"/>
          <w:spacing w:val="2"/>
          <w:sz w:val="20"/>
          <w:szCs w:val="20"/>
        </w:rPr>
        <w:lastRenderedPageBreak/>
        <w:t>ұйымдастырушының жоғары тұрған органына конкурстың кез келген кезеңінде ұсына 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130. Конкурсты ұйымдастырушы, бірыңғай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Үлгілік конкурстық құжаттамаға 2-қосымшаға сәйкес нысан бойынша сатып алынатын тауарлардың тізбесі;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Үлгілік конкурстық құжаттамаға 3-қосымшаға сәйкес өнім берушіні таңдау бойынша конкурстық құжаттамаға техникалық тапсырма.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Үлгілік конкурстық құжаттамаға 4, 5-қосымшаларға сәйкес нысандар бойынша заңды тұлғалар және жеке кәсіпкерлер үшін конкурсқа қатысуға өтінім;</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Үлгілік конкурстық құжаттамаға 6-қосымшаға сәйкес нысан бойынша әлеуетті өнім берушінің біліктілігі туралы мәліметтер;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Үлгілік конкурстық құжаттамаға 8-қосымшаларға сәйкес тауарларды жеткізушіні таңдау өлшемшарттары;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Үлгілік конкурстық құжаттамаға 10-қосымшаға сәйкес Тауарларды жеткізу туралы үлгілік шарт.</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131.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132. 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133. Конкурсқа қатысу үшін әлеуетті өнім беруші келесі біліктілік талаптарына сәйкес келеді: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банкроттық не таратылу рәсіміне жатқызылмауы;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материалдық және еңбек ресурстарының болуы;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134. 133-тармақтың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ТСК = ТС / КС х 100%,</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мұнда: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ТСК - төленген салықтардың көрсеткіші;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ТС - төленген салық сомасы;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КС - есептелетін үш жылдық кезең үшін әлеуетті өнім берушінің кіріс сомасы;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135.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136.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137. 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138. 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10күн ішінде енгізеді.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өтінімдер берудің соңғы мерзімі күнтізбелік бес күннен он күнге дейінгі мерзімге ұзартылады.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139. 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140.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141. Конкурстық құжаттаманы веб-порталда конкурс өткізу туралы хабарланған сәтке дейін беруге жол берілмейді.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142. Құқықтық қабілеті бар, төлем қабілеті бар және материалдық және еңбек ресурстары бар әлеуетті өнім беруші конкурсқа қатысуға үміткер болады.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143.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144. 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145. Әлеуетті өнім берушілер ұсынған конкурсқа қатысуға өтінімдер автоматты түрде веб-порталда тіркеледі.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146.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147. Әлеуетті өнім беруші конкурсқа, лоттар бойынша бөлінген жағдайда лотқа қатысуға бір ғана өтінім 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148.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әлеуетті өнім беруші бұрын осы конкурсқа қатысуға өтінім берген болса;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конкурсқа қатысуға өтінім веб-порталға осы конкурсқа қатысуға өтінімдерді қабылдаудың соңғы мерзімі өткеннен кейін келіп түссе;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конкурсқа қатысуға үміткер әлеуетті өнім берушінің басшысы мемлекеттік сатып алуға жосықсыз қатысушылардың тізілімінде тұрған заңды тұлғаларды басқаруға, құруға, жарғылық капиталына қатысуға байланысты болса;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 әлеуетті өнім беруші мемлекеттік сатып алуға жосықсыз қатысушылардың тізілімінде тұрса;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 әлеуетті өнім беруші Қазақстан Республикасының резиденті болып табылмаса;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 әлеуетті өнім берушінің баланстық құны тиісті негізгі қаражат құнының он пайызынан асатын мүлкіне тыйым салынса;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 банкроттық не тарату рәсіміне жатса;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149. 148-тармақтың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ТСК = ТС / КС х 100%,</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мұнда: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ТСК - төленген салықтардың көрсеткіші;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ТС - төленген салықтарының сомасы;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КС - есептелетін үш жылдық кезең үшін әлеуетті өнім берушінің кіріс сомасы.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150.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151.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 берудің соңғы мерзімі өткеннен кейін оны қайтарып алуға жол берілмейді.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152.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153.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Үлгілік конкурстық құжаттамаға 3-қосымшаға сәйкес жеткізушіні таңдау жөніндегі конкурстық құжаттамаға техникалық тапсырма;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Үлгілік конкурстық құжаттамаға 6-қосымшаға сәйкес нысан бойынша әлеуетті өнім берушінің біліктілігі туралы мәліметтер.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154. Тиынмен есептелген конкурсқа қатысуға өтінімді қамтамасыз ету сомасы дөңгелектенеді. Бұл ретте елу тиыннан кем сома нөлге дейін </w:t>
      </w:r>
      <w:r>
        <w:rPr>
          <w:rFonts w:ascii="Courier New" w:hAnsi="Courier New" w:cs="Courier New"/>
          <w:color w:val="000000"/>
          <w:spacing w:val="2"/>
          <w:sz w:val="20"/>
          <w:szCs w:val="20"/>
        </w:rPr>
        <w:lastRenderedPageBreak/>
        <w:t>дөңгелектенеді, ал елу тиынға тең және одан жоғары сома бір теңгеге дейін дөңгелектенеді.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155.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156.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157. Егер конкурсқа (лотқа) қатысуға бір ғана өтінім берілсе, онда мұндай өтінім де осы Қағидаларға сәйкес ашылады және қаралады.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158.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159. 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160.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161.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162.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конкурстық комиссияның сауал жіберуіне және өзге де іс-әрекеттеріне жол берілмейді.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163.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w:t>
      </w:r>
      <w:r>
        <w:rPr>
          <w:rFonts w:ascii="Courier New" w:hAnsi="Courier New" w:cs="Courier New"/>
          <w:color w:val="000000"/>
          <w:spacing w:val="2"/>
          <w:sz w:val="20"/>
          <w:szCs w:val="20"/>
        </w:rPr>
        <w:lastRenderedPageBreak/>
        <w:t>жүзеге асыратын уәкілетті органның интернет-ресурсында орналастырылған ақпаратты қарайды.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164.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өлшемшарттарды қолданады және есептейді;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осы Қағидалардың 5-қосымшасына сәйкес конкурс қорытындылары туралы хаттаманы ресімдейді.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165.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166. Конкурс қорытындылары туралы хаттама: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осы Қағидалардың 161-тармағына сәйкес конкурстық комиссияның сауалдары туралы;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конкурстық комиссияның өлшемшарттарды қолдануы туралы ақпаратты қамтиды.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167. Конкурстық комиссия конкурсқа қатысуға енгізілген "өтінімді қамтамасыз етуді":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электронды банктік кепілдік түрінде ұсынылған конкурсқа қатысуға өтінімді қамтамасыз етудің қолданылу мерзімі жеткіліксіз болған жағдайда;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конкурстық комиссияның:</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"өтінімді қамтамасыз етуді" берген тұлғаны;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электрондық банктік кепілдік түрінде конкурсқа қатысуға "өтінімді қамтамасыз ету" енгізілетін конкурстың атауы мен нөмірін;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"өтінімді қамтамасыз ету" берілген тұлғаны;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168.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 қорытындылары туралы хаттамаға қол қою. Аталған жағдай конкурс жеңімпазы деп айқындалған конкурсқа қатысушыға қолданылмайды;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әлеуетті өнім берушінің шартқа қол қоюы және оның шарттың орындалуын қамтамасыз етуді енгізуі.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169. 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 жеңімпазы деп айқындалған әлеуетті өнім беруші шарт жасасудан жалтарса;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Мұндай жағдайларда конкурсқа қатысуға өтінімді қамтамасыз ету сомасы тиісті бюджеттің кірісіне есептеледі.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өлшемшарттарға сәйкес балл қояды.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Барынша көп балл жинаған әлеуетті өнім беруші конкурс жеңімпазы болып танылады.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173. Егер екі және одан да көп әлеуетті өнім беруші бірдей балл санын жинаған жағдайда, Үлгілік конкурстық құжаттамаға 8-қосымшаға сәйкес "соңғы 5 жылда тауарлар нарығындағы жұмыс тәжірибесі" өлшемшарты бойынша ең көп балл жинаған конкурсқа қатысушы жеңімпаз болып танылады.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174. Конкурсты ұйымдастырушы: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ұсынылған өтінімдер болмаған;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конкурсқа қатысуға бірде-бір әлеуетті өнім беруші жіберілмеген;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175. Конкурс өткізілмеді деп танылған жағдайда, конкурсты ұйымдастырушы конкурс өткізілмеді деп танылған күнінен бастап бір жұмыс күнінен кешіктірмей осы Қағидалардың 139-тармағына сәйкес конкурсты қайта өткізу туралы жариялайды.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176.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шартты алған күнінен бастап үш жұмыс күні ішінде қол қояды және қол қойылған тауарларды жеткізу туралы шартты конкурсты ұйымдастырушыға қайтарады.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177. Конкурс қорытындылары шығарылғанға дейінгі кезеңдегі қажеттілікке сәйкес тауарларды жеткізу үшін, бірақ қаржы жылының үш айынан аспайтын мерзімге тапсырыс беруші, конкурсты ұйымдастырушы тауарларды жеткізуді жүзеге асыратын өнім берушіні тарту туралы шешім қабылдайды.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178. Тауарларды жеткізуді жүзеге асыратын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тауарларды жеткізу үшін білім беру ұйымдарында кемінде 2 жыл тауарлар жеткізу бойынша тәжірибесі бар өнім берушіге сұрау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179. Тауарларды жеткізуді жүзеге асыратын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180. Тауарды жеткізушіден хат алғаннан кейін екі жұмыс күні ішінде оған тауарларды жеткізу туралы қол қойылған шартты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181. 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тауарларды жеткізуші туралы ақпаратты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182. Конкурстық комиссияның шешімі бойынша 174-тармаққа сәйкес қайта конкурс өтпеді деп танылған кезде конкурсты ұйымдастырушы тамақтандыруды ұйымдастыру бойынша тауарлар жеткізетін өнім берушіні тарту туралы шешім қабылдайды.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берушіні тарту осы Қағидалардың 178, 179, 180, 181-тармақтарына сәйкес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183. Әлеуетті өнім беруші: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егер ол мынадай негіздер бойынша: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құжаттамаға біліктілік туралы мәліметтерді табыс етпесе, сол сияқты толық емес мәліметтерді табыс етсе;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талаптары бойынша дұрыс емес ақпарат беру фактісі анықталса;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егер оның конкурсқа қатысуға өтінімі мынадай негіздер бойынша конкурстық құжаттаманың талаптарына сәйкес келмейді деп айқындалса: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тапсырманы ұсынбаса;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құжаттаманың және осы Қағидалардың талаптарына сәйкес конкурсқа қатысуға өтінімді қамтамасыз етуді ұсынбаса;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184. 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185.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186.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187. 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қамтылуы тиіс. Шағымға шағым берген адамның дәлелдерін растайтын құжаттар қоса берілуі мүмкін.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188. Түскен күннен бастап екі жұмыс күні ішінде шағым оны берген тұлғаға мынадай жағдайларда қараусыз қайтарылады: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шағым осы Қағидалардың 187-тармағында белгіленген нормаларға сәйкес келмесе;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шағымға қол қойылмаса не оған қол қоюға өкілеттігі жоқ тұлға қол қойса.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189. Конкурс қорытындылары туралы хаттама тауарларды жеткізу туралы шарт жасасуға негіз болып табылады. Тауарларды сатып алу туралы шарт (бұдан әрі - шарт) тапсырыс беруші мен өнім беруші арасында жасалады.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190.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hyperlink r:id="rId33" w:anchor="z562" w:history="1">
        <w:r>
          <w:rPr>
            <w:rStyle w:val="a3"/>
            <w:rFonts w:ascii="Courier New" w:hAnsi="Courier New" w:cs="Courier New"/>
            <w:color w:val="073A5E"/>
            <w:spacing w:val="2"/>
            <w:sz w:val="20"/>
            <w:szCs w:val="20"/>
          </w:rPr>
          <w:t>10-қосымшаға</w:t>
        </w:r>
      </w:hyperlink>
      <w:r>
        <w:rPr>
          <w:rFonts w:ascii="Courier New" w:hAnsi="Courier New" w:cs="Courier New"/>
          <w:color w:val="000000"/>
          <w:spacing w:val="2"/>
          <w:sz w:val="20"/>
          <w:szCs w:val="20"/>
        </w:rPr>
        <w:t> сәйкес Тауарларды жеткізу туралы үлгілік шартқа сәйкес жасалған тауарларды жеткізу туралы қол қойылған шартты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191.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192. Өнім беруші шартты алған күннен бастап үш жұмыс күні ішінде қол қойылған тауарларды жеткізу туралы шартқа қол қояды және конкурсты ұйымдастырушыға қайтарады.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193. Өнім беруші шарт жасалған күннен бастап он жұмыс күні ішінде шарттың орындалуын қамтамасыз етуді енгізеді.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194. Шарттық міндеттемелерді орындау процесінде туындайтын барлық даулар Қазақстан Республикасының азаматтық заңнамасына сәйкес шешіледі.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195.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196. Көрсетілген мерзім ішінде шартқа қол қоймаған әлеуетті өнім беруші шарт жасасудан жалтарған болып есептеледі.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197. 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Жосықсыз өнім берушілер тізбесін қалыптастыру қағидаларына сәйкес күнтізбелік отыз күннен кешіктірмей сотқа өнім берушіні жосықсыз өнім беруші деп тану туралы талап-арызбен жүгінеді.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198.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199.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w:t>
      </w:r>
      <w:r>
        <w:rPr>
          <w:rFonts w:ascii="Courier New" w:hAnsi="Courier New" w:cs="Courier New"/>
          <w:color w:val="000000"/>
          <w:spacing w:val="2"/>
          <w:sz w:val="20"/>
          <w:szCs w:val="20"/>
        </w:rPr>
        <w:lastRenderedPageBreak/>
        <w:t>екінші орын алған әлеуетті өнім беруші оған шарт берілген күннен бастап үш жұмыс күні ішінде қол қояды.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200.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201. Шарттың орындалуын қамтамасыз ету мөлшерін конкурсты ұйымдастырушы шарттың жалпы сомасының үш пайызы мөлшерінде белгілейді.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202. Өнім беруші шарттың орындалуын қамтамасыз етудің мынадай түрлерінің бірін таңдай 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банктік кепілдік.</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2-параграф.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тәртібі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203. Конкурстық негізде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тауарларды сатып алу жоспарын әзірлеу және бекіту, конкурсты конкурсты ұйымдастырушы, конкурсты бірыңғай ұйымдастырушы өткізген жағдайда, Тапсырыс берушінің веб-портал арқылы конкурсты ұйымдастыру және өткізу рәсімдерін орындау үшін тауарларды сатып алудың жылдық жоспарының (тауарларды сатып алудың алдын ала жылдық жоспарының) тармақтарын жіберуі;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конкурстық комиссияның құрамын, байқаушыларды қалыптастыру және бекіту, конкурсты ұйымдастырушы, бірыңғай ұйымдастырушы өткізген жағдайда, конкурстық комиссияның құрамына тапсырыс берушінің қызметкерлерін енгізу міндетті емес;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конкурстық құжаттаманы бекіту;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өнім берушіні таңдау рәсімін жүзеге асыру туралы хабарландыруды, сондай-ақ конкурстық құжаттаманың мәтінін веб-порталда орналастыру;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әлеуетті өнім берушілердің конкурсқа қатысуға өтінімдерді электрондық құжат нысанында ұсынуы және оларды веб-порталда автоматты түрде тіркеуі;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өтінімдерді автоматты түрде ашу және тиісті ашу хаттамасын веб-порталда орналастыру;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8)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 конкурс жеңімпазын, сондай-ақ екінші орын алған әлеуетті өнім берушіні анықтау және сатып алу қорытындылары туралы хаттаманы веб-порталда орналастыру;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 конкурс қорытындылары туралы хаттама негізінде тапсырыс берушінің, ұйымдастырушының жеңімпазбен шарт жасасуы.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204.Тауарларды сатып алуды ұйымдастырушының немесе тапсырыс берушінің тауарларды сатып алудың бекітілген жоспары негізінде конкурсты ұйымдастырушы не бірыңғай ұйымдастырушы жүзеге асырады.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205. Тиісті бюджет негізінде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арналған тауарларды сатып алу жоспарын әзірлейді және бекітеді.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бюджет қаражаты есебінен тамақпен қамтамасыз етілетін тәрбиеленушілер және білім алушылар болмаған жағдайда тамақтандыруды ұйымдастыру бойынша тауарларды сатып алу жоспарында бюджет қаражаты көрсетілмейді және әлеуетті өнім берушінің және (немесе) өнім берушінің өтінімді қамтамасыз етуі, шартты орындауы енгізілмейді.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206.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ұйымдастырушыға, бірыңғай ұйымдастырушыға конкурсты ұйымдастыру және өткізу үшін ақпарат пен құжаттарды ұсынады.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207.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208. Конкурсты ұйымдастыру және өткізу рәсімдерін орындау үшін ұйымдастырушы, бірыңғай ұйымдастырушы конкурстық комиссияны бекітеді және конкурстық комиссияның хатшысын айқындайды.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209. Конкурстық комиссия құру және конкурстық комиссияның хатшысын айқындау туралы шешімді ұйымдастырушының, бірыңғай ұйымдастырушының бірінші басшысы не оның міндетін атқарушы тұлға қабылдайды.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210. Конкурстық комиссия конкурсты ұйымдастырушының, бірыңғай ұйымдастырушының бұйрығымен құрылады және комиссия мүшелерінің тақ санынан, бірақ кемінде бес адамнан тұрады.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мүшелері өтінімдерді қарайды және комиссияның жоқ мүшелерін ауыстырусыз дауыс беруге қатысады..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211. Конкурсты ұйымдастырушы, бірыңғай ұйымдастырушы конкурстық комиссияның құрамына келісім бойынша веб-порталда тіркелген жергілікті </w:t>
      </w:r>
      <w:r>
        <w:rPr>
          <w:rFonts w:ascii="Courier New" w:hAnsi="Courier New" w:cs="Courier New"/>
          <w:color w:val="000000"/>
          <w:spacing w:val="2"/>
          <w:sz w:val="20"/>
          <w:szCs w:val="20"/>
        </w:rPr>
        <w:lastRenderedPageBreak/>
        <w:t>атқарушы органдардың, сондай-ақ халықтың санитариялық-эпидемиологиялық салауаттылығы саласындағы мемлекеттік орган ведомствосының аумақтық бөлімшелерінің өкілдерін енгізеді.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212. Конкурстық комиссияның төрағасы болып ұйымдастырушының,бірыңғай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213.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214. Конкурстық комиссия оны құру туралы шешім күшіне енген күннен бастап әрекет етеді және шарт жасалған күні өз қызметін тоқтатады.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215. Конкурстық комиссияның отырысы, егер оған ауыстыру құқығынсыз конкурстық комиссия мүшелерінің кемінде үштен екісі қатысса,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216.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хатшысы конкурсты ұйымдастыруға және өткізуге жауапты конкурсты ұйымдастырушы, бірыңғай ұйымдастырушы болып табылатын органның немесе ұйымның лауазымды тұлғаларының қатарынан айқындалады.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217. Конкурстық комиссияның хатшысы: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конкурстық құжаттаманы қалыптастырады және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болған жағдайда басқа да құжаттарды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осы Қағидаларда көзделген функцияларды жүзеге асырады.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218. Конкурстық комиссияның отырыстарында конкурсты ұйымдастырушы, бірыңғай ұйымдастырушы кемінде екі адамды құрайтын байқаушылардың қатысуын қамтамасыз етеді. Байқаушылардың құрамына конкурсты ұйымдастырушы, бірыңғай ұйымдастырушы балалардың құқықтарын қорғау саласындағы үкіметтік емес ұйымдардың (келісім бойынша), саяси партиялардың (келісім бойынша), мектептердің қамқоршылық кеңестерінің (болған жағдайда), ата-аналар қоғамдастығының өкілдерін енгізеді.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Мынадай:</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 нәтижелеріне мүдделі;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конкурсты ұйымдастырушымен, бірыңғай ұйымдастырушымен не әлеуетті өнім берушілермен не конкурсты ұйымдастырушының, бірыңғай ұйымдастырушының, әлеуетті өнім берушінің аффилирленген тұлғаларымен еңбек қатынастары бойынша байланысты;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 ұйымдастырушының жақын туысы, жұбайы (зайыбы) немесе жекжаты болып табылатын адамдар байқаушы бола алмайды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219. Байқаушылар конкурстық комиссияның мүшелері болып табылмайды және конкурстық комиссия шешімдер қабылдаған кезде дауыс беруге қатыспайды.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Байқаушылар конкурстық комиссияның жұмысына кедергі келтіретін іс-әрекеттер жасамайды, әлеуетті өнім берушілердің дербес деректеріне, әлеуетті өнім берушілер қатысатын конкурстық рәсімдерге қатысты мәліметтерді жария етпейді, техникалық жазба құралдарын пайдаланбайды.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220. Байқаушылардың конкурстық комиссияның жұмысы туралы пікірі конкурс қорытындылары бойынша жазбаша нысанда қалыптастырылады, оны хатшы конкурс қорытындылары туралы хаттамаға қосып веб-порталда орналастырады, сондай-ақ байқаушылар оны конкурсты ұйымдастырушыға, бірыңғай ұйымдастырушыға, сондай-ақ конкурсты ұйымдастырушының, бірыңғай ұйымдастырушының жоғары тұрған органына конкурстың кез келген кезеңінде ұсына 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221. Конкурсты ұйымдастырушы, бірыңғай ұйымдастырушы осы Қағидаларға 2-қосымшаға сәйкес нысан бойынша Үлгілік конкурстық құжаттамаға сәйкес конкурстық құжаттаманы әзірлейді және бекітеді, ол мыналарды қамтиды: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Үлгілік конкурстық құжаттамаға 2-қосымшаға сәйкес нысан бойынша сатып алынатын тауарлардың тізбесі;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Үлгілік конкурстық құжаттамаға 3-қосымшаға сәйкес өнім берушіні таңдау бойынша конкурстық құжаттамаға техникалық тапсырма.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Үлгілік конкурстық құжаттамаға 4, 5-қосымшаларға сәйкес нысандар бойынша заңды тұлғалар және жеке кәсіпкерлер үшін конкурсқа қатысуға өтінім;</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Үлгілік конкурстық құжаттамаға 6-қосымшаға сәйкес нысан бойынша әлеуетті өнім берушінің біліктілігі туралы мәліметтер;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Үлгілік конкурстық құжаттамаға 8-қосымшаларға сәйкес тауарларды жеткізушіні таңдау өлшемшарттары;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Үлгілік конкурстық құжаттамаға 10-қосымшаға сәйкес Тауарларды жеткізу туралы үлгілік шарт.</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222.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223. Конкурсқа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қатысады.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224. Конкурсқа қатысу үшін әлеуетті өнім беруші келесі біліктілік талаптарына сәйкес келеді: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банкроттық не таратылу рәсіміне жатқызылмауы;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материалдық және еңбек ресурстарының болуы;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кемінде үш пайызын құрайды.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225. 224-тармақтың 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ТСК = ТС / КС х 100%,</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мұнда: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ТСК - төленген салықтардың көрсеткіші;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ТС - төленген салық сомасы;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КС - есептелетін үш жылдық кезең үшін әлеуетті өнім берушінің кіріс сомасы;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226. Отандық тауар өндірушілерді қолдау үшін конкурсты ұйымдастырушы (тапсырыс беруші) тамақтандыруды ұйымдастыру шеңберінде техникалық тапсырмада, шартта әлеуетті өнім берушілерге отандық өндірістің тамақ өнімдерінен кемінде 60% (алпыс пайыз) сатып алу туралы талаптарды қарастырады.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227. Конкурстық құжаттама бекітілгеннен кейін конкурсты ұйымдастырушы веб-порталда қазақ және орыс тілдерінде конкурстық құжаттаманы қалыптастырады.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228. Конкурсты ұйымдастырушы, бірыңғай ұйымдастырушы конкурстық құжаттама бекітілген күннен бастап үш жұмыс күнінен кешіктірмей веб-порталда осы Қағидалардың 3-қосымшасына сәйкес конкурс өткізу туралы хабарландырудың мәтінін, сондай-ақ конкурстық құжаттаманы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берушілердің конкурсқа қатысуға өтінімдер ұсынуының соңғы күнінің мерзімі конкурс өткізу туралы хабарландырудың мәтінін және бекітілген конкурстық құжаттаманың мәтінін орналастырған күннен бастап кемінде күнтізбелік он бес күнді құрайды.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229. Конкурстық құжаттамаға өзгерістерді конкурсты ұйымдастырушы, бірыңғай ұйымдастырушы конкурс өткізу туралы хабарландырудың мәтінін орналастырған күннен бастап күнтізбелік 10 күн ішінде енгізеді.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Ұйымдастырушы, бірыңғай ұйымдастырушы конкурстық құжаттамаға өзгерістер және (немесе) толықтырулар енгізу туралы шешім қабылданған күннен бастап бір жұмыс күнінен кешіктірмей енгізілген өзгерістердің және (немесе) толықтырулардың мәтінін веб-портал арқылы веб-порталда конкурстық құжаттаманы алған өнім берушілерге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өтінімдер берудің соңғы мерзімі күнтізбелік бес күннен он күнге дейінгі мерзімге ұзартылады.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230. Қайта конкурсты жүзеге асырған жағдайда конкурсты ұйымдастырушы, бірыңғай ұйымдастырушы конкурсқа қатысуға өтінімдерді ұсынудың соңғы күніне дейін кемінде күнтізбелік он күн бұрын қайтадан конкурсты өткізуге байланысты шартты орындау мерзімін қоспағанда, өтпеген конкурстың конкурстық құжаттамасының өзгермеуі шартымен қайтадан конкурсты жүзеге асыру туралы хабарландырудың мәтінін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231. Конкурс өткізу туралы хабарландыру жарияланған күннен бастап барлық ниет білдірушілерге веб-порталда конкурстық құжаттаманы алу мүмкіндігі беріледі.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232. Конкурстық құжаттаманы веб-порталда конкурс өткізу туралы хабарланған сәтке дейін беруге жол берілмейді.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233. Құқықтық қабілеті бар, төлем қабілеті бар және материалдық және еңбек ресурстары бар әлеуетті өнім беруші конкурсқа қатысуға үміткер болады.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234.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w:t>
      </w:r>
      <w:r>
        <w:rPr>
          <w:rFonts w:ascii="Courier New" w:hAnsi="Courier New" w:cs="Courier New"/>
          <w:color w:val="000000"/>
          <w:spacing w:val="2"/>
          <w:sz w:val="20"/>
          <w:szCs w:val="20"/>
        </w:rPr>
        <w:lastRenderedPageBreak/>
        <w:t>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235. Конкурсқа қатысуға ниет білдірген әлеуетті өнім беруші ұйымдастырушыға ұсынатын конкурсқа қатысуға өтінім конкурстық құжаттамада санамаланған құжаттарды қамтуы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236. Әлеуетті өнім берушілер ұсынған конкурсқа қатысуға өтінімдер автоматты түрде веб-порталда тіркеледі.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237.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238. Әлеуетті өнім беруші конкурсқа, лоттар бойынша бөлінген жағдайда лотқа қатысуға бір ғана өтінім 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239.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әлеуетті өнім беруші бұрын осы конкурсқа қатысуға өтінім берген болса;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конкурсқа қатысуға өтінім веб-порталға осы конкурсқа қатысуға өтінімдерді қабылдаудың соңғы мерзімі өткеннен кейін келіп түссе;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конкурсқа қатысуға үміткер әлеуетті өнім берушінің басшысы мемлекеттік сатып алуға жосықсыз қатысушылардың тізілімінде тұрған заңды тұлғаларды басқаруға, құруға, жарғылық капиталына қатысуға байланысты болса;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конкурсқа қатысуға үміткер әлеуетті өнім берушінің басшысы мемлекеттік сатып алуға жосықсыз қатысушылардың тізіліміне енгізілген кәсіпкерлік қызметті жүзеге асыратын жеке тұлға болып табылса;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конкурсқа қатысуға үміткер кәсіпкерлік қызметті жүзеге асыратын жеке тұлға болып табылатын әлеуетті өнім беруші мемлекеттік сатып алуға жосықсыз қатысушылардың тізіліміне енгізілген әлеуетті өнім берушінің басшысы болып табылса;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 әлеуетті өнім беруші мемлекеттік сатып алуға жосықсыз қатысушылардың тізілімінде тұрса;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 әлеуетті өнім беруші Қазақстан Республикасының резиденті болып табылмаса;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 әлеуетті өнім берушінің баланстық құны тиісті негізгі қаражат құнының он пайызынан асатын мүлкіне тыйым салынса;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 банкроттық не тарату рәсіміне жатса;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14) мемлекеттік кірістер органдарының ақпараттық жүйелерінің деректеріне сәйкес өткен жылдың алдындағы үш жыл ішінде төленген салықтардың көрсеткіші әлеуетті өнім беруші табыстарының үш пайызынан кемді құраса.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240. 239-тармақтың 14) тармақшасының нормалары Нұр-Сұлтан, Алматы, Шымкент қалаларында өткізілетін құны тиісті қаржы жылына белгіленген айлық есептік көрсеткіштің жиырма мың еселенген мөлшерінен асатын, облыстық маңызы бар қалаларда өткізілетін құны тиісті қаржы жылына белгіленген айлық есептік көрсеткіштің он мың еселенген мөлшерінен асатын конкурстарға (лоттарға) қатысатын әлеуетті өнім берушілерге қойылады.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Төленген салықтар көрсеткішінің есебі мемлекеттік кірістер органдарының ақпараттық жүйелерінің деректеріне сәйкес мынадай формула бойынша айқындалады: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ТСК = ТС / КС х 100%,</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мұнда: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ТСК - төленген салықтардың көрсеткіші;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ТС - төленген салықтарының сомасы;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КС - есептелетін үш жылдық кезең үшін әлеуетті өнім берушінің кіріс сомасы.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241.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келуі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242.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 .</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 берудің соңғы мерзімі өткеннен кейін оны қайтарып алуға жол берілмейді.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243.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244. Әлеуетті өнім беруші оларды ұсынудың соңғы мерзімі өткенге дейін веб-порталда мынадай құжаттарды қамтитын конкурстық өтінімді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қолданыс мерзімін көрсете отырып, Үлгілік конкурстық құжаттамаға 4, 5-қосымшаларға сәйкес әлеуетті өнім берушінің қазақ және орыс тілдерінде жасалған конкурсқа қатысуға арналған өтінімі;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республикалық бюджет туралы заңмен белгіленген алты еселенген айлық есептік көрсеткіштен асатын мөлшерде салық берешегінің және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3) тауарларды сатып алу үшін бөлінген соманың бір пайызы мөлшерінде электрондық банктік кепілдік немесе кепілдік берілген ақшалай жарна түрінде конкурсқа қатысуға өтінімді қамтамасыз ету;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Үлгілік конкурстық құжаттамаға 3-қосымшаға сәйкес жеткізушіні таңдау жөніндегі конкурстық құжаттамаға техникалық тапсырма;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Үлгілік конкурстық құжаттамаға 6-қосымшаға сәйкес нысан бойынша әлеуетті өнім берушінің біліктілігі туралы мәліметтер.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245.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246.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 заңнамасында көзделген шотқа енгізілетін кепілдік ақшалай жарна түрінде конкурсқа қатысуға өтінімді қамтамасыз етуді енгізген жағдайда, ол кепілдік ақшалай жарнаны растайтын төлем құжатының электрондық көшірмесі түрінде ұсынылады. Бұл ретте кепілдік ақшалай жарна конкурсқа қатысуға өтінімдерді ұсынудың соңғы мерзіміне дейін конкурстық құжаттамада көрсетілген банктік шотқа енгізіледі.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247.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248. Егер конкурсқа (лотқа) қатысуға бір ғана өтінім берілсе, онда мұндай өтінім де осы Қағидаларға сәйкес ашылады және қаралады.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249. Конкурсқа қатысуға өтінімдерді ашу хаттамасын веб-портал осы Қағидаларға 4-қосымшаға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250. Конкурсты өткізу басталғанға дейін конкурстық комиссияның мүшелері, конкурстық комиссияның хатшысы, байқаушылар бекітілген конкурстық құжаттамамен және оның қосымшаларымен танысады.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251.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252.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253. Конкурсқа қатысуға өтінімді жетіспейтін құжаттармен толықтыруға, конкурсқа қатысуға өтінімде ұсынылған құжаттарды ауыстыруға, тиісінше </w:t>
      </w:r>
      <w:r>
        <w:rPr>
          <w:rFonts w:ascii="Courier New" w:hAnsi="Courier New" w:cs="Courier New"/>
          <w:color w:val="000000"/>
          <w:spacing w:val="2"/>
          <w:sz w:val="20"/>
          <w:szCs w:val="20"/>
        </w:rPr>
        <w:lastRenderedPageBreak/>
        <w:t>ресімделмеген құжаттарды сәйкес келтіруге байланысты конкурстық комиссияның сауал жіберуіне және өзге де іс-әрекеттеріне жол берілмейді.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254.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255.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өлшемшарттарды қолданады және есептейді;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осы Қағидалардың 5-қосымшасына сәйкес конкурс қорытындылары туралы хаттаманы ресімдейді.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256.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шешімімен келіспеген жағдайда осы конкурстық комиссияның кез келген мүшесінің өз пікірін айта алады, ол құжаттың электрондық көшірмесі нысанында веб-порталда орналастырылады.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257. Конкурс қорытындылары туралы хаттама: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осы Қағидалардың 252-тармағына сәйкес конкурстық комиссияның сауалдары туралы;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конкурстық комиссияның өлшемшарттарды қолдануы туралы ақпаратты қамтиды.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258. Конкурстық комиссия конкурсқа қатысуға енгізілген "өтінімді қамтамасыз етуді":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электронды банктік кепілдік түрінде ұсынылған конкурсқа қатысуға өтінімді қамтамасыз етудің қолданылу мерзімі жеткіліксіз болған жағдайда;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конкурстық комиссияның:</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"өтінімді қамтамасыз етуді" берген тұлғаны;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электрондық банктік кепілдік түрінде конкурсқа қатысуға "өтінімді қамтамасыз ету" енгізілетін конкурстың атауы мен нөмірін;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конкурсқа қатысуға өтінімді қамтамасыз етудің қолданылу мерзімін, электрондық банктік кепілдік түрінде ұсынылған оны беру шарттарын және (немесе) конкурсқа қатысуға өтінімді қамтамасыз ету сомасын;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"өтінімді қамтамасыз ету" берілген тұлғаны;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пайдасына конкурсқа қатысуға "өтінімді қамтамасыз ету" енгізілетін тұлғаны анықтауына мүмкіндік бермейтін мәліметтердің болмауынан көрінетін конкурсқа қатысуға өтінімді қамтамасыз ету тиісінше ресімделмеген жағдайда;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конкурсқа (лотқа) бөлінген соманың бір пайызынан кем мөлшерде конкурсқа қатысуға өтінімді қамтамасыз ету енгізілген жағдайларда конкурстық құжаттама талаптарына сәйкес емес деп таниды.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259.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әлеуетті өнім беруші конкурсқа қатысуға өтінімдер ұсынудың соңғы мерзімі аяқталғанға дейін өзінің конкурсқа қатысуға өтінімін кері қайтарып алған жағдайларда ашу хаттамасын орналастыру;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 қорытындылары туралы хаттамаға қол қою. Аталған жағдай конкурс жеңімпазы деп айқындалған конкурсқа қатысушыға қолданылмайды;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әлеуетті өнім берушінің шартқа қол қоюы және оның шарттың орындалуын қамтамасыз етуді енгізуі.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260. Конкурсты ұйымдастырушы мынадай жағдайлардың бірі туындаған кезде конкурсқа қатысуға өтінімді қамтамасыз етуді әлеуетті өнім берушіге қайтармайды: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 жеңімпазы деп айқындалған әлеуетті өнім беруші шарт жасасудан жалтарса;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орындамаса не тиісінше орындамаса, оның ішінде уақтылы орындамаса.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Мұндай жағдайларда конкурсқа қатысуға өтінімді қамтамасыз ету сомасы тиісті бюджеттің кірісіне есептеледі.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конкурсқа қатысуға өтінімінің қолданылу мерзімі аяқталғанға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261.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262.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263.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8-қосымшаға өлшемшарттарға сәйкес балл қояды.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Барынша көп балл жинаған әлеуетті өнім беруші конкурс жеңімпазы болып танылады.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264. Егер екі және одан да көп әлеуетті өнім беруші бірдей балл санын жинаған жағдайда, Үлгілік конкурстық құжаттамаға </w:t>
      </w:r>
      <w:hyperlink r:id="rId34" w:anchor="z559" w:history="1">
        <w:r>
          <w:rPr>
            <w:rStyle w:val="a3"/>
            <w:rFonts w:ascii="Courier New" w:hAnsi="Courier New" w:cs="Courier New"/>
            <w:color w:val="073A5E"/>
            <w:spacing w:val="2"/>
            <w:sz w:val="20"/>
            <w:szCs w:val="20"/>
          </w:rPr>
          <w:t>8-қосымшаға</w:t>
        </w:r>
      </w:hyperlink>
      <w:r>
        <w:rPr>
          <w:rFonts w:ascii="Courier New" w:hAnsi="Courier New" w:cs="Courier New"/>
          <w:color w:val="000000"/>
          <w:spacing w:val="2"/>
          <w:sz w:val="20"/>
          <w:szCs w:val="20"/>
        </w:rPr>
        <w:t> сәйкес "соңғы 5 жылда тауарлар нарығындағы жұмыс тәжірибесі" өлшемшарты бойынша ең көп балл жинаған конкурсқа қатысушы жеңімпаз болып танылады.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Жұмыс тәжірибесі өлшемшарты бойынша балдар саны тең болған кезде мемлекеттік кірістер органдарының ақпараттық жүйелерінің деректеріне сәйкес өткен жылдың алдындағы төрт жылда төленген салықтардың сомасы бойынша үлкен көрсеткіші бар әлеуетті өнім беруші жеңімпаз деп танылады.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Төленген салықтар сомасы бойынша көрсеткіштер тең болған кезде конкурсқа қатысуға өтінімі басқа әлеуетті өнім берушілердің қатысуға өтінімдерінен бұрын түскен конкурсқа қатысушы жеңімпаз деп танылады.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265. Конкурсты ұйымдастырушы: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ұсынылған өтінімдер болмаған;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конкурсқа қатысуға бірде-бір әлеуетті өнім беруші жіберілмеген;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егер аталған өнім беруші конкурсқа жалғыз қатысып, конкурс жеңімпазы шарт жасасудан жалтарған жағдайларда конкурсты өткізілмеді деп таниды.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266. Конкурс өткізілмеді деп танылған жағдайда, конкурсты ұйымдастырушы конкурс өткізілмеді деп танылған күнінен бастап бір жұмыс күнінен кешіктірмей осы Қағидалардың 230-тармағына сәйкес конкурсты қайта өткізу туралы жариялайды.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267. 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көп балл жинаған әлеуетті өнім берушімен шарт жасасу туралы шешім қабылдайды және екі жұмыс күні ішінде оған шартты жолдайды.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шартты алған күнінен бастап үш жұмыс күні ішінде қол қояды және қол қойылған тауарларды жеткізу туралы шартты конкурсты ұйымдастырушыға қайтарады.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268. Конкурс қорытындылары шығарылғанға дейінгі кезеңдегі қажеттілікке сәйкес тауарларды жеткізу үшін, бірақ қаржы жылының үш айынан аспайтын мерзімге тапсырыс беруші, конкурсты ұйымдастырушы тауарларды жеткізуді жүзеге асыратын өнім берушіні тарту туралы шешім қабылдайды.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269. Тауарларды жеткізуді жүзеге асыратын өнім берушіні тарту туралы шешім қабылдаған кезде тапсырыс беруші, конкурсты ұйымдастырушы орта білім беру ұйымдарында білім алушыларды тамақтандыруды ұйымдастыру бойынша тауарларды жеткізу үшін білім беру ұйымдарында кемінде 2 жыл тауарлар жеткізу бойынша тәжірибесі бар өнім берушіге сұрау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270. Тауарларды жеткізуді жүзеге асыратын өнім беруші келісім берген жағдайда конкурсты ұйымдастырушыдан хат алған күннен бастап үш жұмыс күні ішінде заңды тұлғаны мемлекеттік тіркеу туралы анықтаманың, жарғының (заңды тұлғалар үшін), жеке басын куәландыратын құжаттың (жеке тұлғалар үшін) көшірмелерін, техникалық тапсырманы, жұмыс тәжірибесі туралы мәліметтерді және әлеуетті өнім берушінің біліктілігі туралы мәліметтерді қоса бере отырып жауап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271. Тауарды жеткізушіден хат алғаннан кейін екі жұмыс күні ішінде оған тауарларды жеткізу туралы қол қойылған шартты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272. Тапсырыс беруші, конкурсты ұйымдастырушы, бірыңғай ұйымдастырушы екі жұмыс күні ішінде тапсырыс берушінің, конкурсты ұйымдастырушының, бірыңғай ұйымдастырушының интернет-ресурсында тауарларды жеткізуші туралы ақпаратты орналастырады.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273. Конкурстық комиссияның шешімі бойынша 265-тармаққа сәйкес қайта конкурс өтпеді деп танылған кезде конкурсты ұйымдастырушы тамақтандыруды ұйымдастыру бойынша тауарлар жеткізетін өнім берушіні тарту туралы шешім қабылдайды.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берушіні тарту осы Қағидалардың 269, 270, 271, 272-тармақтарына сәйкес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274. Әлеуетті өнім беруші: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егер ол мынадай негіздер бойынша: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құжаттамаға біліктілік туралы мәліметтерді табыс етпесе, сол сияқты толық емес мәліметтерді табыс етсе;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біліктілік талаптары бойынша дұрыс емес ақпарат беру фактісі анықталса;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егер оның конкурсқа қатысуға өтінімі мынадай негіздер бойынша конкурстық құжаттаманың талаптарына сәйкес келмейді деп айқындалса: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техникалық тапсырманы ұсынбаса;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құжаттаманың және осы Қағидалардың талаптарына сәйкес конкурсқа қатысуға өтінімді қамтамасыз етуді ұсынбаса;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өтінімде ұсынылған құжаттар бойынша дұрыс емес мәліметтерді ұсыну фактісі анықталса, конкурсқа қатысуға жіберілмейді, конкурсқа қатысушы, конкурс жеңімпазы ретінде таныла алмайды.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275. Тапсырыс берушінің, ұйымдастырушының, бірыңғай ұйымдастырушының, комиссиялардың іс-әрекеттеріне (әрекетсіздігіне), шешімдеріне шағым жасауды, егер олардың іс-әрекеттері (әрекетсіздігі), шешімдері әлеуетті өнім берушінің құқықтары мен заңды мүдделерін бұзса, өнім беруші жүзеге асырады.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 тұрады. Конкурсқа қатыспаған тұлғаларға шағым жасау шарт жасасу мерзімін тоқтата тұрмайды.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276.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277. Уәкілетті орган шағым түскен күннен бастап бір жұмыс күнінен кешіктірмей тапсырыс берушіге шарт жасасуды тоқтата тұру туралы хабарлама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278. Тапсырыс берушінің, конкурсты ұйымдастырушының, бірыңғай ұйымдастырушының, комиссиялардың іс-әрекеттеріне (әрекетсіздігіне), шешімдеріне жасалған шағымда іс-әрекетіне (әрекетсіздігіне), шешімдеріне шағым жасалып отырған заңды тұлғаның атауы, орналасқан жері, шағым берген тұлғаның атауы, орналасқан жері, конкурс туралы мәліметтер, тапсырыс берушінің, конкурсты ұйымдастырушының, бірыңғай ұйымдастырушының, комиссиялардың шағым жасалған іс-әрекеттері (әрекетсіздігі), шешімдері </w:t>
      </w:r>
      <w:r>
        <w:rPr>
          <w:rFonts w:ascii="Courier New" w:hAnsi="Courier New" w:cs="Courier New"/>
          <w:color w:val="000000"/>
          <w:spacing w:val="2"/>
          <w:sz w:val="20"/>
          <w:szCs w:val="20"/>
        </w:rPr>
        <w:lastRenderedPageBreak/>
        <w:t>қамтылуы тиіс. Шағымға шағым берген адамның дәлелдерін растайтын құжаттар қоса берілуі мүмкін.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берілуі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279. Түскен күннен бастап екі жұмыс күні ішінде шағым оны берген тұлғаға мынадай жағдайларда қараусыз қайтарылады: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шағым осы Қағидалардың 278-тармағында белгіленген нормаларға сәйкес келмесе;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шағымға қол қойылмаса не оған қол қоюға өкілеттігі жоқ тұлға қол қойса.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280. Конкурс қорытындылары туралы хаттама тауарларды жеткізу туралы шарт жасасуға негіз болып табылады. Тауарларды сатып алу туралы шарт (бұдан әрі - шарт) тапсырыс беруші мен өнім беруші арасында жасалады.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281.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hyperlink r:id="rId35" w:anchor="z562" w:history="1">
        <w:r>
          <w:rPr>
            <w:rStyle w:val="a3"/>
            <w:rFonts w:ascii="Courier New" w:hAnsi="Courier New" w:cs="Courier New"/>
            <w:color w:val="073A5E"/>
            <w:spacing w:val="2"/>
            <w:sz w:val="20"/>
            <w:szCs w:val="20"/>
          </w:rPr>
          <w:t>10-қосымшаға</w:t>
        </w:r>
      </w:hyperlink>
      <w:r>
        <w:rPr>
          <w:rFonts w:ascii="Courier New" w:hAnsi="Courier New" w:cs="Courier New"/>
          <w:color w:val="000000"/>
          <w:spacing w:val="2"/>
          <w:sz w:val="20"/>
          <w:szCs w:val="20"/>
        </w:rPr>
        <w:t> сәйкес Тауарларды жеткізу туралы үлгілік шартқа сәйкес жасалған тауарларды жеткізу туралы қол қойылған шартты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283. Өнім беруші шартты алған күннен бастап үш жұмыс күні ішінде қол қойылған тауарларды жеткізу туралы шартқа қол қояды және конкурсты ұйымдастырушыға қайтарады.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284. Өнім беруші шарт жасалған күннен бастап он жұмыс күні ішінде шарттың орындалуын қамтамасыз етуді енгізеді.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Бұл ретте тапсырыс беруші шартты орындауды қамтамасыз етуді енгізу мерзімі аяқталған күннен бастап екі жұмыс күні ішінде өнім берушіге шартты бұзу ниеті туралы хабарлама жібереді. Егер өнім беруші шартты бұзу ниеті туралы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285. Шарттық міндеттемелерді орындау процесінде туындайтын барлық даулар Қазақстан Республикасының азаматтық заңнамасына сәйкес шешіледі.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287. Көрсетілген мерзім ішінде шартқа қол қоймаған әлеуетті өнім беруші шарт жасасудан жалтарған болып есептеледі.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288. Егер жеңімпаз деп танылған әлеуетті өнім беруші және екінші орын алған әлеуетті өнім беруші қол қойылған шартты тапсырыс берушіге Қағидаларда белгіленген мерзімде ұсынбаса, шарттың орындалуын қамтамасыз етуді енгізбесе, онда конкурсты ұйымдастырушы, бірыңғай ұйымдастырушы Жосықсыз өнім берушілер тізбесін қалыптастыру қағидаларына сәйкес күнтізбелік отыз </w:t>
      </w:r>
      <w:r>
        <w:rPr>
          <w:rFonts w:ascii="Courier New" w:hAnsi="Courier New" w:cs="Courier New"/>
          <w:color w:val="000000"/>
          <w:spacing w:val="2"/>
          <w:sz w:val="20"/>
          <w:szCs w:val="20"/>
        </w:rPr>
        <w:lastRenderedPageBreak/>
        <w:t>күннен кешіктірмей сотқа өнім берушіні жосықсыз өнім беруші деп тану туралы талап-арызбен жүгінеді.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292. Шарттың орындалуын қамтамасыз ету мөлшерін конкурсты ұйымдастырушы шарттың жалпы сомасының үш пайызы мөлшерінде белгілейді.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293. Өнім беруші шарттың орындалуын қамтамасыз етудің мынадай түрлерінің бірін таңдай 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тапсырыс берушінің банктік шотына не Қазақстан Республикасының бюджеттік заңнамасында көзделген шотқа енгізілетін кепілді ақшалай жарна;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банктік кепілдік.</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tbl>
      <w:tblPr>
        <w:tblW w:w="13380" w:type="dxa"/>
        <w:tblCellMar>
          <w:left w:w="0" w:type="dxa"/>
          <w:right w:w="0" w:type="dxa"/>
        </w:tblCellMar>
        <w:tblLook w:val="04A0" w:firstRow="1" w:lastRow="0" w:firstColumn="1" w:lastColumn="0" w:noHBand="0" w:noVBand="1"/>
      </w:tblPr>
      <w:tblGrid>
        <w:gridCol w:w="8420"/>
        <w:gridCol w:w="4960"/>
      </w:tblGrid>
      <w:tr w:rsidR="00812C98" w:rsidTr="00812C98">
        <w:trPr>
          <w:divId w:val="193077039"/>
        </w:trPr>
        <w:tc>
          <w:tcPr>
            <w:tcW w:w="5805"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3" w:name="z547"/>
            <w:bookmarkEnd w:id="3"/>
            <w:r>
              <w:rPr>
                <w:sz w:val="20"/>
                <w:szCs w:val="20"/>
              </w:rPr>
              <w:t>Орта білім беру ұйымдарында</w:t>
            </w:r>
            <w:r>
              <w:rPr>
                <w:sz w:val="20"/>
                <w:szCs w:val="20"/>
              </w:rPr>
              <w:br/>
              <w:t>білім алушыларды</w:t>
            </w:r>
            <w:r>
              <w:rPr>
                <w:sz w:val="20"/>
                <w:szCs w:val="20"/>
              </w:rPr>
              <w:br/>
              <w:t>тамақтандыруды ұйымдастыру,</w:t>
            </w:r>
            <w:r>
              <w:rPr>
                <w:sz w:val="20"/>
                <w:szCs w:val="20"/>
              </w:rPr>
              <w:br/>
              <w:t>сондай-ақ мектепке дейінгі</w:t>
            </w:r>
            <w:r>
              <w:rPr>
                <w:sz w:val="20"/>
                <w:szCs w:val="20"/>
              </w:rPr>
              <w:br/>
              <w:t>ұйымдарда, жетім балалар мен</w:t>
            </w:r>
            <w:r>
              <w:rPr>
                <w:sz w:val="20"/>
                <w:szCs w:val="20"/>
              </w:rPr>
              <w:br/>
              <w:t>ата-анасының қамқорлығынсыз</w:t>
            </w:r>
            <w:r>
              <w:rPr>
                <w:sz w:val="20"/>
                <w:szCs w:val="20"/>
              </w:rPr>
              <w:br/>
              <w:t>қалған балаларға арналған білім</w:t>
            </w:r>
            <w:r>
              <w:rPr>
                <w:sz w:val="20"/>
                <w:szCs w:val="20"/>
              </w:rPr>
              <w:br/>
              <w:t>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етумен байланысты</w:t>
            </w:r>
            <w:r>
              <w:rPr>
                <w:sz w:val="20"/>
                <w:szCs w:val="20"/>
              </w:rPr>
              <w:br/>
              <w:t>тауарларды сатып алу</w:t>
            </w:r>
            <w:r>
              <w:rPr>
                <w:sz w:val="20"/>
                <w:szCs w:val="20"/>
              </w:rPr>
              <w:br/>
              <w:t>қағидаларына</w:t>
            </w:r>
            <w:r>
              <w:rPr>
                <w:sz w:val="20"/>
                <w:szCs w:val="20"/>
              </w:rPr>
              <w:br/>
              <w:t>1-қосымша</w:t>
            </w:r>
          </w:p>
        </w:tc>
      </w:tr>
      <w:tr w:rsidR="00812C98" w:rsidTr="00812C98">
        <w:trPr>
          <w:divId w:val="193077039"/>
        </w:trPr>
        <w:tc>
          <w:tcPr>
            <w:tcW w:w="5805"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нысан</w:t>
            </w:r>
          </w:p>
        </w:tc>
      </w:tr>
    </w:tbl>
    <w:p w:rsidR="00812C98" w:rsidRDefault="00812C98" w:rsidP="00812C98">
      <w:pPr>
        <w:spacing w:after="0"/>
        <w:textAlignment w:val="baseline"/>
        <w:divId w:val="193077039"/>
        <w:rPr>
          <w:rFonts w:ascii="Arial" w:hAnsi="Arial" w:cs="Arial"/>
          <w:vanish/>
          <w:color w:val="444444"/>
          <w:sz w:val="20"/>
          <w:szCs w:val="20"/>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58"/>
        <w:gridCol w:w="12422"/>
      </w:tblGrid>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righ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Бекітемін:</w:t>
            </w:r>
            <w:r>
              <w:rPr>
                <w:sz w:val="20"/>
                <w:szCs w:val="20"/>
              </w:rPr>
              <w:t>Жүктеу</w:t>
            </w:r>
          </w:p>
        </w:tc>
      </w:tr>
    </w:tbl>
    <w:p w:rsidR="00812C98" w:rsidRDefault="00812C98" w:rsidP="00812C98">
      <w:pPr>
        <w:spacing w:after="0"/>
        <w:textAlignment w:val="baseline"/>
        <w:divId w:val="193077039"/>
        <w:rPr>
          <w:rFonts w:ascii="Arial"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812C98" w:rsidTr="00812C98">
        <w:trPr>
          <w:divId w:val="193077039"/>
        </w:trPr>
        <w:tc>
          <w:tcPr>
            <w:tcW w:w="5805"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____________________________</w:t>
            </w:r>
            <w:r>
              <w:rPr>
                <w:sz w:val="20"/>
                <w:szCs w:val="20"/>
              </w:rPr>
              <w:br/>
              <w:t>(Тапсырыс берушінің толық</w:t>
            </w:r>
            <w:r>
              <w:rPr>
                <w:sz w:val="20"/>
                <w:szCs w:val="20"/>
              </w:rPr>
              <w:br/>
              <w:t>атауын және оның лауазымды</w:t>
            </w:r>
            <w:r>
              <w:rPr>
                <w:sz w:val="20"/>
                <w:szCs w:val="20"/>
              </w:rPr>
              <w:br/>
              <w:t>адамының тегін, атын, әкесінің</w:t>
            </w:r>
            <w:r>
              <w:rPr>
                <w:sz w:val="20"/>
                <w:szCs w:val="20"/>
              </w:rPr>
              <w:br/>
              <w:t>атын (бар болса) көрсету)</w:t>
            </w:r>
          </w:p>
        </w:tc>
      </w:tr>
    </w:tbl>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lastRenderedPageBreak/>
        <w:t>________ жылға арналған көрсетілетін қызметтерді немесе тауарларды сатып алу жоспары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берушінің атауы (қазақ тілінде) 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берушінің атауы (орыс тілінде)_______________________________________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Жалпы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878"/>
        <w:gridCol w:w="1260"/>
        <w:gridCol w:w="1865"/>
        <w:gridCol w:w="6055"/>
        <w:gridCol w:w="1322"/>
      </w:tblGrid>
      <w:tr w:rsidR="00812C98" w:rsidTr="00812C98">
        <w:trPr>
          <w:divId w:val="193077039"/>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берушінің БСН-і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Мемлекеттік мекемелер үшін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берушінің атауы (қазақ және орыс тілдерінде)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Қаржы жылы</w:t>
            </w:r>
          </w:p>
        </w:tc>
      </w:tr>
      <w:tr w:rsidR="00812C98" w:rsidTr="00812C98">
        <w:trPr>
          <w:divId w:val="193077039"/>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12C98" w:rsidRDefault="00812C98" w:rsidP="00812C98">
            <w:pPr>
              <w:spacing w:after="0"/>
              <w:rPr>
                <w:rFonts w:ascii="Courier New" w:hAnsi="Courier New" w:cs="Courier New"/>
                <w:color w:val="000000"/>
                <w:spacing w:val="2"/>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ММ коды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Бюджет түрі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12C98" w:rsidRDefault="00812C98" w:rsidP="00812C98">
            <w:pPr>
              <w:spacing w:after="0"/>
              <w:rPr>
                <w:rFonts w:ascii="Courier New" w:hAnsi="Courier New" w:cs="Courier New"/>
                <w:color w:val="000000"/>
                <w:spacing w:val="2"/>
                <w:sz w:val="20"/>
                <w:szCs w:val="20"/>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12C98" w:rsidRDefault="00812C98" w:rsidP="00812C98">
            <w:pPr>
              <w:spacing w:after="0"/>
              <w:rPr>
                <w:rFonts w:ascii="Courier New" w:hAnsi="Courier New" w:cs="Courier New"/>
                <w:color w:val="000000"/>
                <w:spacing w:val="2"/>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r>
              <w:rPr>
                <w:sz w:val="20"/>
                <w:szCs w:val="20"/>
              </w:rPr>
              <w:t>Жүктеу</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қызметтерді немесе тауарларды сатып алу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1243"/>
        <w:gridCol w:w="1180"/>
        <w:gridCol w:w="2515"/>
        <w:gridCol w:w="2499"/>
        <w:gridCol w:w="2721"/>
        <w:gridCol w:w="2705"/>
      </w:tblGrid>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r>
              <w:rPr>
                <w:rFonts w:ascii="Courier New" w:hAnsi="Courier New" w:cs="Courier New"/>
                <w:color w:val="000000"/>
                <w:spacing w:val="2"/>
                <w:sz w:val="20"/>
                <w:szCs w:val="20"/>
              </w:rPr>
              <w:b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Сатып алу мәнінің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 тауар коды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Сатып алынатын қызметтердің, тауарлардың қазақ тіліндегі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Сатып алынатын қызметтердің, тауарлардың орыс тіліндегі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қызметтердің, тауарлардың қазақ тіліндегі сипаттамасы (сипаты)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қызметтердің, тауарлардың орыс тіліндегі сипаттамасы (сипаты)</w:t>
            </w: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r>
              <w:rPr>
                <w:sz w:val="20"/>
                <w:szCs w:val="20"/>
              </w:rPr>
              <w:t>Жүктеу</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28"/>
        <w:gridCol w:w="905"/>
        <w:gridCol w:w="1154"/>
        <w:gridCol w:w="1951"/>
        <w:gridCol w:w="2123"/>
        <w:gridCol w:w="1639"/>
        <w:gridCol w:w="1691"/>
        <w:gridCol w:w="1687"/>
        <w:gridCol w:w="1202"/>
      </w:tblGrid>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Саны, көлемі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Бірлік үшін бағасы, оның ішінде ҚҚС-сыз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Көрсетілетін қызметтерді, тауарларды сатып алу үшін бекітілген жалпы сома, оның ішінде ҚҚС-сыз (теңге)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Сатып алуды хабарландырудың жоспарланған мерзімі (ай)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Қызметтерді көрсету немесе тауарды жеткізу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Қызметтерді көрсету немесе тауарды жеткізудің орны қазақ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Қызметтерді көрсету немесе тауарды жеткізудің орны орыс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Аванстық төлемнің мөлшері, %</w:t>
            </w: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16</w:t>
            </w:r>
            <w:r>
              <w:rPr>
                <w:sz w:val="20"/>
                <w:szCs w:val="20"/>
              </w:rPr>
              <w:t>Жүктеу</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Ескерту: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"Тапсырыс берушінің БСН-і" бағаны - заңды тұлғаның мемлекеттік тіркеу (қайта тіркеу) туралы куәлігінде көрсетілген ұйымның бизнес сәйкестендіру нөмірі (он екі санды код);</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"ММ коды" бағаны - бюджетті орындау жөніндегі орталық уәкілетті орган беретін мемлекеттік мекеменің коды (жеті санды)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"Бюджет түрі" бағаны - қаражаты есебінен мемлекеттік мекеме ұсталатын бюджет түрін (республикалық бюджет, облыстық бюджет, республикалық маңызы бар қала, астана бюджеті; аудандық бюджет, облыстық маңызы бар қала бюджеті) білдіретін мән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"Тапсырыс берушінің атауы" бағаны - ұйымның толық атауы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"Қаржы жылы" бағаны-сатып алу жоспары жасалатын қаржы жылы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Қызметтерді немесе тауарларды сатып алу жоспары: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 бағаны - веб-портал айқындайтын сатып алудың сәйкестендіру коды;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"Сатып алу мәнінің түрі" бағаны - конкурс мәнінің түрі (тауар, қызмет)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"Тауардың, қызметтің коды" бағаны - тауарлардың, көрсетілетін қызметтердің анықтамалығына сәйкес тауардың, көрсетілетін қызметтің коды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"Сатып алынатын қызметтердің, тауарлардың атауы" бағаны - "Тауардың, қызметтің коды" бағанына енгізілген мәнге сәйкес сатып алынатын тауарлардың, қызметтердің атауы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"Тауарлардың, көрсетілетін қызметтердің сипаттамасы (сипаты)" бағаны - "Тауардың, қызметтің коды" бағанына енгізілген мәнге сәйкес сатып алынатын қызметтердің, тауарлардың қысқаша сипаттамасы (сипаты)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"Өлшем бірлігі" бағаны - "Тауардың, қызметтің коды" бағанына енгізілген мәнге сәйкес конкурс мәнінің өлшем бірлігі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 "Саны, көлемі" бағаны - сатып алынатын қызметтердің, тауарлардың саны немесе көлемі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 "Бірлік үшін баға, теңге" бағаны - теңгеде конкурстың мәні бірлігінің бағасы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 "Қызметтерді, тауарларды сатып алу үшін бекітілген жалпы сома, теңге" бағаны - "Саны, көлемі" бағанының мәнін "Бірлік үшін баға, теңге" бағанының мәніне көбейту жолымен есептеледі және конкурс өткізу жоспарланып отырған соманы білдіреді;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 "Сатып алуды хабарландырудың жоспарланған мерзімі (ай)" бағаны-конкурсты өткізу жоспарланып отырған ай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 "Қызметтерді көрсету немесе тауарды жеткізу мерзімі" бағаны - қызмет көрсету, тауарды жеткізу мерзімі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 "Қызметтерді көрсету немесе тауарды жеткізудің орны" бағаны - қызмет көрсету, тауарды жеткізу орны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 "Аванстық төлемнің мөлшері, %" бағаны - жоспарланған аванстық төлемнің мөлшері көрсетіледі.</w:t>
      </w:r>
    </w:p>
    <w:tbl>
      <w:tblPr>
        <w:tblW w:w="9997" w:type="dxa"/>
        <w:tblCellMar>
          <w:left w:w="0" w:type="dxa"/>
          <w:right w:w="0" w:type="dxa"/>
        </w:tblCellMar>
        <w:tblLook w:val="04A0" w:firstRow="1" w:lastRow="0" w:firstColumn="1" w:lastColumn="0" w:noHBand="0" w:noVBand="1"/>
      </w:tblPr>
      <w:tblGrid>
        <w:gridCol w:w="5037"/>
        <w:gridCol w:w="4960"/>
      </w:tblGrid>
      <w:tr w:rsidR="00812C98" w:rsidTr="00812C98">
        <w:trPr>
          <w:divId w:val="193077039"/>
        </w:trPr>
        <w:tc>
          <w:tcPr>
            <w:tcW w:w="5037"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4" w:name="z548"/>
            <w:bookmarkEnd w:id="4"/>
            <w:r>
              <w:rPr>
                <w:sz w:val="20"/>
                <w:szCs w:val="20"/>
              </w:rPr>
              <w:t>Орта білім беру ұйымдарында</w:t>
            </w:r>
            <w:r>
              <w:rPr>
                <w:sz w:val="20"/>
                <w:szCs w:val="20"/>
              </w:rPr>
              <w:br/>
              <w:t>білім алушыларды</w:t>
            </w:r>
            <w:r>
              <w:rPr>
                <w:sz w:val="20"/>
                <w:szCs w:val="20"/>
              </w:rPr>
              <w:br/>
              <w:t>тамақтандыруды ұйымдастыру,</w:t>
            </w:r>
            <w:r>
              <w:rPr>
                <w:sz w:val="20"/>
                <w:szCs w:val="20"/>
              </w:rPr>
              <w:br/>
              <w:t>сондай-ақ мектепке дейінгі</w:t>
            </w:r>
            <w:r>
              <w:rPr>
                <w:sz w:val="20"/>
                <w:szCs w:val="20"/>
              </w:rPr>
              <w:br/>
              <w:t>ұйымдарда, жетім балалар мен</w:t>
            </w:r>
            <w:r>
              <w:rPr>
                <w:sz w:val="20"/>
                <w:szCs w:val="20"/>
              </w:rPr>
              <w:br/>
              <w:t>ата-анасының қамқорлығынсыз</w:t>
            </w:r>
            <w:r>
              <w:rPr>
                <w:sz w:val="20"/>
                <w:szCs w:val="20"/>
              </w:rPr>
              <w:br/>
              <w:t>қалған балаларға арналған білім</w:t>
            </w:r>
            <w:r>
              <w:rPr>
                <w:sz w:val="20"/>
                <w:szCs w:val="20"/>
              </w:rPr>
              <w:br/>
              <w:t>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етумен байланысты</w:t>
            </w:r>
            <w:r>
              <w:rPr>
                <w:sz w:val="20"/>
                <w:szCs w:val="20"/>
              </w:rPr>
              <w:br/>
              <w:t>тауарларды сатып алу</w:t>
            </w:r>
            <w:r>
              <w:rPr>
                <w:sz w:val="20"/>
                <w:szCs w:val="20"/>
              </w:rPr>
              <w:br/>
              <w:t>қағидаларына</w:t>
            </w:r>
            <w:r>
              <w:rPr>
                <w:sz w:val="20"/>
                <w:szCs w:val="20"/>
              </w:rPr>
              <w:br/>
              <w:t>2-қосымша</w:t>
            </w:r>
          </w:p>
        </w:tc>
      </w:tr>
      <w:tr w:rsidR="00812C98" w:rsidTr="00812C98">
        <w:trPr>
          <w:divId w:val="193077039"/>
        </w:trPr>
        <w:tc>
          <w:tcPr>
            <w:tcW w:w="5037"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нысан</w:t>
            </w:r>
          </w:p>
        </w:tc>
      </w:tr>
      <w:tr w:rsidR="00812C98" w:rsidTr="00812C98">
        <w:trPr>
          <w:divId w:val="193077039"/>
        </w:trPr>
        <w:tc>
          <w:tcPr>
            <w:tcW w:w="5037"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Бекітемін:</w:t>
            </w:r>
          </w:p>
        </w:tc>
      </w:tr>
      <w:tr w:rsidR="00812C98" w:rsidTr="00812C98">
        <w:trPr>
          <w:divId w:val="193077039"/>
        </w:trPr>
        <w:tc>
          <w:tcPr>
            <w:tcW w:w="5037"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____________________________</w:t>
            </w:r>
            <w:r>
              <w:rPr>
                <w:sz w:val="20"/>
                <w:szCs w:val="20"/>
              </w:rPr>
              <w:br/>
              <w:t>(ұйымдастырушының (бірыңғай</w:t>
            </w:r>
            <w:r>
              <w:rPr>
                <w:sz w:val="20"/>
                <w:szCs w:val="20"/>
              </w:rPr>
              <w:br/>
              <w:t>ұйымдастырушының ) толық</w:t>
            </w:r>
            <w:r>
              <w:rPr>
                <w:sz w:val="20"/>
                <w:szCs w:val="20"/>
              </w:rPr>
              <w:br/>
              <w:t>атауы</w:t>
            </w:r>
            <w:r>
              <w:rPr>
                <w:sz w:val="20"/>
                <w:szCs w:val="20"/>
              </w:rPr>
              <w:br/>
              <w:t>____________________________</w:t>
            </w:r>
            <w:r>
              <w:rPr>
                <w:sz w:val="20"/>
                <w:szCs w:val="20"/>
              </w:rPr>
              <w:br/>
              <w:t>(конкурстық құжаттаманы</w:t>
            </w:r>
            <w:r>
              <w:rPr>
                <w:sz w:val="20"/>
                <w:szCs w:val="20"/>
              </w:rPr>
              <w:br/>
            </w:r>
            <w:r>
              <w:rPr>
                <w:sz w:val="20"/>
                <w:szCs w:val="20"/>
              </w:rPr>
              <w:lastRenderedPageBreak/>
              <w:t>бекіткен адамның Т.А.Ә.)</w:t>
            </w:r>
            <w:r>
              <w:rPr>
                <w:sz w:val="20"/>
                <w:szCs w:val="20"/>
              </w:rPr>
              <w:br/>
              <w:t>Шешім № _____ Күні_________</w:t>
            </w:r>
          </w:p>
        </w:tc>
      </w:tr>
    </w:tbl>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lastRenderedPageBreak/>
        <w:t>Жеткізушіні таңдау жөніндегі үлгілік конкурстық құжаттама _________________________________________________________________ (конкурстың атуын, білім беру ұйымының атауы бар лотты көрсету)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(тапсырыс беруші мен ұйымдастырушы бір тұлға ретінде әрекет етсе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көрсетілмейді)___________________________________________________________________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(атауын, орналасқан жерін, БСН, банктік деректемелерін көрсету)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Ұйымдастырушы, конкурстың бірыңғай ұйымдастырушысы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берушінің толық атауын, орналасқан жерін, БСН, банктік</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деректемелерін, байланыс телефондарын, электрондық және почта мекенжайын көрсету)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хатшысы 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(Т.А.Ә., лауазымы, телефоны, e-mail көрсетіледі)</w:t>
      </w:r>
    </w:p>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1. Жалпы ережелер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 өнім берушіні таңдау мақсатында өткізіледі (көрсетілетін қызметтер немесе тауарлар атауын көрсету).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Осы конкурстық құжаттама мыналарды: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осы Үлгілік конкурстық құжаттамаға 1-қосымшаға сәйкес нысан бойынша көрсетілетін қызметті алушылар санаттарының тізбесін, тауарды жеткізушіні таңдау кезінде 2-қосымшаға сәйкес нысан бойынша сатып алынатын тауарлардың тізбесін;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осы Үлгілік конкурстық құжаттамаға 3-қосымшаға сәйкес орта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мектепке дейінгі ұйымдарда,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жеткізушіні таңдау жөніндегі конкурстық құжаттамаға техникалық тапсырманы;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осы Үлгілік конкурстық құжаттамаға 4, 5-қосымшаларға сәйкес нысандар бойынша жеке және заңды тұлғалар үшін конкурсқа қатысуға арналған өтінімді;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осы Үлгілік конкурстық құжаттамаға 6-қосымшаға сәйкес нысан бойынша әлеуетті өнім берушінің біліктілігі туралы мәліметтерді;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осы Үлгілік конкурстық құжаттамаға 7, 8-қосымшаларға сәйкес қызметтерді немесе тауарларды жеткізушіні таңдау өлшемшарттарын;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осы Үлгілік конкурстық құжаттамаға 9-қосымшаға сәйкес Қызметтерді көрсету туралы үлгілік шартты және 10-қосымшаға сәйкес Тауарларды жекізу туралы үлгілік шартты қамтиды.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мынадай банк-шотта ________ (тапсырыс берушінің не конкурсты ұйымдастырушының банк шотының толық деректемелерін көрсету)орналастырылатын кепілдік берілген ақшалай жарна;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банктік кепілдік.</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осы Қағидаларға сәйкес құжаттар топтамасын өтінім беру мерзімі аяқталғанға дейінгі мерзімде веб-порталға орналастырады.</w:t>
      </w:r>
    </w:p>
    <w:tbl>
      <w:tblPr>
        <w:tblW w:w="10138" w:type="dxa"/>
        <w:tblCellMar>
          <w:left w:w="0" w:type="dxa"/>
          <w:right w:w="0" w:type="dxa"/>
        </w:tblCellMar>
        <w:tblLook w:val="04A0" w:firstRow="1" w:lastRow="0" w:firstColumn="1" w:lastColumn="0" w:noHBand="0" w:noVBand="1"/>
      </w:tblPr>
      <w:tblGrid>
        <w:gridCol w:w="5178"/>
        <w:gridCol w:w="4960"/>
      </w:tblGrid>
      <w:tr w:rsidR="00812C98" w:rsidTr="00812C98">
        <w:trPr>
          <w:divId w:val="193077039"/>
        </w:trPr>
        <w:tc>
          <w:tcPr>
            <w:tcW w:w="5178"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5" w:name="z549"/>
            <w:bookmarkEnd w:id="5"/>
            <w:r>
              <w:rPr>
                <w:sz w:val="20"/>
                <w:szCs w:val="20"/>
              </w:rPr>
              <w:t>Орта білім беру ұйымдарында</w:t>
            </w:r>
            <w:r>
              <w:rPr>
                <w:sz w:val="20"/>
                <w:szCs w:val="20"/>
              </w:rPr>
              <w:br/>
              <w:t>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w:t>
            </w:r>
            <w:r>
              <w:rPr>
                <w:sz w:val="20"/>
                <w:szCs w:val="20"/>
              </w:rPr>
              <w:br/>
              <w:t>сондай-ақ мектепке дейінгі</w:t>
            </w:r>
            <w:r>
              <w:rPr>
                <w:sz w:val="20"/>
                <w:szCs w:val="20"/>
              </w:rPr>
              <w:br/>
              <w:t>ұйымдарында, жетім балалар</w:t>
            </w:r>
            <w:r>
              <w:rPr>
                <w:sz w:val="20"/>
                <w:szCs w:val="20"/>
              </w:rPr>
              <w:br/>
              <w:t>мен ата-аналарының</w:t>
            </w:r>
            <w:r>
              <w:rPr>
                <w:sz w:val="20"/>
                <w:szCs w:val="20"/>
              </w:rPr>
              <w:br/>
              <w:t>қамқорлығынсыз қалған</w:t>
            </w:r>
            <w:r>
              <w:rPr>
                <w:sz w:val="20"/>
                <w:szCs w:val="20"/>
              </w:rPr>
              <w:br/>
              <w:t>балаларға арналған білім беру</w:t>
            </w:r>
            <w:r>
              <w:rPr>
                <w:sz w:val="20"/>
                <w:szCs w:val="20"/>
              </w:rPr>
              <w:br/>
              <w:t>ұйымдарында тәрбиеленетін</w:t>
            </w:r>
            <w:r>
              <w:rPr>
                <w:sz w:val="20"/>
                <w:szCs w:val="20"/>
              </w:rPr>
              <w:br/>
              <w:t>және білім алатын балаларды</w:t>
            </w:r>
            <w:r>
              <w:rPr>
                <w:sz w:val="20"/>
                <w:szCs w:val="20"/>
              </w:rPr>
              <w:br/>
              <w:t>тамақтандыруды қамтамасыз</w:t>
            </w:r>
            <w:r>
              <w:rPr>
                <w:sz w:val="20"/>
                <w:szCs w:val="20"/>
              </w:rPr>
              <w:br/>
              <w:t>етуге байланысты тауарларды</w:t>
            </w:r>
            <w:r>
              <w:rPr>
                <w:sz w:val="20"/>
                <w:szCs w:val="20"/>
              </w:rPr>
              <w:br/>
              <w:t>жеткізушіні таңдау жөніндегі</w:t>
            </w:r>
            <w:r>
              <w:rPr>
                <w:sz w:val="20"/>
                <w:szCs w:val="20"/>
              </w:rPr>
              <w:br/>
              <w:t>үлгілік конкурстық құжаттамаға</w:t>
            </w:r>
            <w:r>
              <w:rPr>
                <w:sz w:val="20"/>
                <w:szCs w:val="20"/>
              </w:rPr>
              <w:br/>
              <w:t>1-қосымша</w:t>
            </w:r>
          </w:p>
        </w:tc>
      </w:tr>
      <w:tr w:rsidR="00812C98" w:rsidTr="00812C98">
        <w:trPr>
          <w:divId w:val="193077039"/>
        </w:trPr>
        <w:tc>
          <w:tcPr>
            <w:tcW w:w="5178"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нысан</w:t>
            </w:r>
          </w:p>
        </w:tc>
      </w:tr>
    </w:tbl>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Көрсетілетін қызметті алушылар санатының тізбесі _________________________________________________ бойынша конкурс (конкурсты ұйымдастырушының толық атауын көрсету)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619"/>
        <w:gridCol w:w="761"/>
      </w:tblGrid>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ҚҚС есебінсіз лот бойынша жалпы сома теңгемен (соманы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 көрсету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Барлық тәрбиеленушілер мен білім алушылар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w:t>
            </w:r>
            <w:r>
              <w:rPr>
                <w:rFonts w:ascii="Courier New" w:hAnsi="Courier New" w:cs="Courier New"/>
                <w:color w:val="000000"/>
                <w:spacing w:val="2"/>
                <w:sz w:val="20"/>
                <w:szCs w:val="20"/>
              </w:rPr>
              <w:lastRenderedPageBreak/>
              <w:t>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туралы"Қазақстан Республикасы Үкіметінің 2008 жылғы 25 қаңтардағы № 64 </w:t>
            </w:r>
            <w:hyperlink r:id="rId36" w:anchor="z1" w:history="1">
              <w:r>
                <w:rPr>
                  <w:rStyle w:val="a3"/>
                  <w:rFonts w:ascii="Courier New" w:hAnsi="Courier New" w:cs="Courier New"/>
                  <w:color w:val="073A5E"/>
                  <w:spacing w:val="2"/>
                  <w:sz w:val="20"/>
                  <w:szCs w:val="20"/>
                </w:rPr>
                <w:t>қаулысына</w:t>
              </w:r>
            </w:hyperlink>
            <w:r>
              <w:rPr>
                <w:rFonts w:ascii="Courier New" w:hAnsi="Courier New" w:cs="Courier New"/>
                <w:color w:val="000000"/>
                <w:spacing w:val="2"/>
                <w:sz w:val="20"/>
                <w:szCs w:val="20"/>
              </w:rPr>
              <w:t> (бұдан әрі - ҚР Үкіметінің 2008 жылғы 25 қаңтардағы № 64 Қаулысы) сәйкес мемлекеттік бюджет қаражаты есебінен тамақтандырумен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Күніне 1 балаға тамақтану құны (теңгемен)</w:t>
            </w: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ҚР Үкіметінің 2008 жылғы 25 қаңтардағы № 64 қаулысына сәйкес мемлекеттік бюджет қаражаты есебінен тамақтанумен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жанындағы лагерь</w:t>
            </w: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жанындағы лагерьдегі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ҚР Үкіметінің 2008 жылғы 25 қаңтардағы № 64 қаулысына сәйкес мемлекеттік бюджет қаражаты есебінен тамақтанумен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Күніне 1 балаға тамақтану құны (теңгемен)</w:t>
            </w: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ҚР Үкіметінің 2008 жылғы 25 қаңтардағы № 64 қаулысына сәйкес мемлекеттік бюджет қаражаты есебінен тамақтанумен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r>
              <w:rPr>
                <w:sz w:val="20"/>
                <w:szCs w:val="20"/>
              </w:rPr>
              <w:t>Жүктеу</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Ескерту: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Күні</w:t>
      </w:r>
    </w:p>
    <w:tbl>
      <w:tblPr>
        <w:tblW w:w="10138" w:type="dxa"/>
        <w:tblCellMar>
          <w:left w:w="0" w:type="dxa"/>
          <w:right w:w="0" w:type="dxa"/>
        </w:tblCellMar>
        <w:tblLook w:val="04A0" w:firstRow="1" w:lastRow="0" w:firstColumn="1" w:lastColumn="0" w:noHBand="0" w:noVBand="1"/>
      </w:tblPr>
      <w:tblGrid>
        <w:gridCol w:w="5178"/>
        <w:gridCol w:w="4960"/>
      </w:tblGrid>
      <w:tr w:rsidR="00812C98" w:rsidTr="00812C98">
        <w:trPr>
          <w:divId w:val="193077039"/>
        </w:trPr>
        <w:tc>
          <w:tcPr>
            <w:tcW w:w="5178"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6" w:name="z550"/>
            <w:bookmarkEnd w:id="6"/>
            <w:r>
              <w:rPr>
                <w:sz w:val="20"/>
                <w:szCs w:val="20"/>
              </w:rPr>
              <w:t>Орта білім беру ұйымдарында</w:t>
            </w:r>
            <w:r>
              <w:rPr>
                <w:sz w:val="20"/>
                <w:szCs w:val="20"/>
              </w:rPr>
              <w:br/>
              <w:t>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w:t>
            </w:r>
            <w:r>
              <w:rPr>
                <w:sz w:val="20"/>
                <w:szCs w:val="20"/>
              </w:rPr>
              <w:br/>
              <w:t>сондай-ақ мектепке дейінгі</w:t>
            </w:r>
            <w:r>
              <w:rPr>
                <w:sz w:val="20"/>
                <w:szCs w:val="20"/>
              </w:rPr>
              <w:br/>
              <w:t>ұйымдарында, жетім балалар</w:t>
            </w:r>
            <w:r>
              <w:rPr>
                <w:sz w:val="20"/>
                <w:szCs w:val="20"/>
              </w:rPr>
              <w:br/>
              <w:t>мен ата-аналарының</w:t>
            </w:r>
            <w:r>
              <w:rPr>
                <w:sz w:val="20"/>
                <w:szCs w:val="20"/>
              </w:rPr>
              <w:br/>
              <w:t>қамқорлығынсыз қалған</w:t>
            </w:r>
            <w:r>
              <w:rPr>
                <w:sz w:val="20"/>
                <w:szCs w:val="20"/>
              </w:rPr>
              <w:br/>
              <w:t>балаларға арналған білім беру</w:t>
            </w:r>
            <w:r>
              <w:rPr>
                <w:sz w:val="20"/>
                <w:szCs w:val="20"/>
              </w:rPr>
              <w:br/>
              <w:t>ұйымдарында тәрбиеленетін</w:t>
            </w:r>
            <w:r>
              <w:rPr>
                <w:sz w:val="20"/>
                <w:szCs w:val="20"/>
              </w:rPr>
              <w:br/>
              <w:t>және білім алатын балаларды</w:t>
            </w:r>
            <w:r>
              <w:rPr>
                <w:sz w:val="20"/>
                <w:szCs w:val="20"/>
              </w:rPr>
              <w:br/>
              <w:t>тамақтандыруды қамтамасыз</w:t>
            </w:r>
            <w:r>
              <w:rPr>
                <w:sz w:val="20"/>
                <w:szCs w:val="20"/>
              </w:rPr>
              <w:br/>
              <w:t>етуге байланысты тауарларды</w:t>
            </w:r>
            <w:r>
              <w:rPr>
                <w:sz w:val="20"/>
                <w:szCs w:val="20"/>
              </w:rPr>
              <w:br/>
              <w:t>жеткізушіні таңдау жөніндегі</w:t>
            </w:r>
            <w:r>
              <w:rPr>
                <w:sz w:val="20"/>
                <w:szCs w:val="20"/>
              </w:rPr>
              <w:br/>
              <w:t>үлгілік конкурстық құжаттамаға</w:t>
            </w:r>
            <w:r>
              <w:rPr>
                <w:sz w:val="20"/>
                <w:szCs w:val="20"/>
              </w:rPr>
              <w:br/>
              <w:t>2-қосымша</w:t>
            </w:r>
          </w:p>
        </w:tc>
      </w:tr>
      <w:tr w:rsidR="00812C98" w:rsidTr="00812C98">
        <w:trPr>
          <w:divId w:val="193077039"/>
        </w:trPr>
        <w:tc>
          <w:tcPr>
            <w:tcW w:w="5178"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нысан</w:t>
            </w:r>
          </w:p>
        </w:tc>
      </w:tr>
    </w:tbl>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lastRenderedPageBreak/>
        <w:t>Сатып алынатын тауарлардың тізбесі ____________________________________________________ бойынша конкурс (толық атауын көрсету)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97"/>
        <w:gridCol w:w="1848"/>
        <w:gridCol w:w="8567"/>
        <w:gridCol w:w="1245"/>
        <w:gridCol w:w="1123"/>
      </w:tblGrid>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Лот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Саны, көлемі</w:t>
            </w: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r>
              <w:rPr>
                <w:sz w:val="20"/>
                <w:szCs w:val="20"/>
              </w:rPr>
              <w:t>Жүктеу</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68"/>
        <w:gridCol w:w="2606"/>
        <w:gridCol w:w="2375"/>
        <w:gridCol w:w="2439"/>
        <w:gridCol w:w="4492"/>
      </w:tblGrid>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Жеткізу шарты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Тауарларды жеткізу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Тауарларды жеткізу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Аванстық төлем мөлшері,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Сатып алу үшін бөлінген сома (№ лот бойынша), теңге</w:t>
            </w: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10</w:t>
            </w:r>
            <w:r>
              <w:rPr>
                <w:sz w:val="20"/>
                <w:szCs w:val="20"/>
              </w:rPr>
              <w:t>Жүктеу</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Тауарлардың толық сипаты мен сипаттамасы техникалық тапсырмада көрсетіледі</w:t>
      </w:r>
    </w:p>
    <w:tbl>
      <w:tblPr>
        <w:tblW w:w="10422" w:type="dxa"/>
        <w:tblCellMar>
          <w:left w:w="0" w:type="dxa"/>
          <w:right w:w="0" w:type="dxa"/>
        </w:tblCellMar>
        <w:tblLook w:val="04A0" w:firstRow="1" w:lastRow="0" w:firstColumn="1" w:lastColumn="0" w:noHBand="0" w:noVBand="1"/>
      </w:tblPr>
      <w:tblGrid>
        <w:gridCol w:w="5462"/>
        <w:gridCol w:w="4960"/>
      </w:tblGrid>
      <w:tr w:rsidR="00812C98" w:rsidTr="00812C98">
        <w:trPr>
          <w:divId w:val="193077039"/>
        </w:trPr>
        <w:tc>
          <w:tcPr>
            <w:tcW w:w="5462"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7" w:name="z551"/>
            <w:bookmarkEnd w:id="7"/>
            <w:r>
              <w:rPr>
                <w:sz w:val="20"/>
                <w:szCs w:val="20"/>
              </w:rPr>
              <w:t>Орта білім беру ұйымдарында</w:t>
            </w:r>
            <w:r>
              <w:rPr>
                <w:sz w:val="20"/>
                <w:szCs w:val="20"/>
              </w:rPr>
              <w:br/>
              <w:t>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w:t>
            </w:r>
            <w:r>
              <w:rPr>
                <w:sz w:val="20"/>
                <w:szCs w:val="20"/>
              </w:rPr>
              <w:br/>
              <w:t>сондай-ақ мектепке дейінгі</w:t>
            </w:r>
            <w:r>
              <w:rPr>
                <w:sz w:val="20"/>
                <w:szCs w:val="20"/>
              </w:rPr>
              <w:br/>
              <w:t>ұйымдарында, жетім балалар</w:t>
            </w:r>
            <w:r>
              <w:rPr>
                <w:sz w:val="20"/>
                <w:szCs w:val="20"/>
              </w:rPr>
              <w:br/>
              <w:t>мен ата-аналарының</w:t>
            </w:r>
            <w:r>
              <w:rPr>
                <w:sz w:val="20"/>
                <w:szCs w:val="20"/>
              </w:rPr>
              <w:br/>
              <w:t>қамқорлығынсыз қалған</w:t>
            </w:r>
            <w:r>
              <w:rPr>
                <w:sz w:val="20"/>
                <w:szCs w:val="20"/>
              </w:rPr>
              <w:br/>
              <w:t>балаларға арналған білім беру</w:t>
            </w:r>
            <w:r>
              <w:rPr>
                <w:sz w:val="20"/>
                <w:szCs w:val="20"/>
              </w:rPr>
              <w:br/>
              <w:t>ұйымдарында тәрбиеленетін</w:t>
            </w:r>
            <w:r>
              <w:rPr>
                <w:sz w:val="20"/>
                <w:szCs w:val="20"/>
              </w:rPr>
              <w:br/>
              <w:t>және білім алатын балаларды</w:t>
            </w:r>
            <w:r>
              <w:rPr>
                <w:sz w:val="20"/>
                <w:szCs w:val="20"/>
              </w:rPr>
              <w:br/>
              <w:t>тамақтандыруды қамтамасыз</w:t>
            </w:r>
            <w:r>
              <w:rPr>
                <w:sz w:val="20"/>
                <w:szCs w:val="20"/>
              </w:rPr>
              <w:br/>
              <w:t>етуге байланысты тауарларды</w:t>
            </w:r>
            <w:r>
              <w:rPr>
                <w:sz w:val="20"/>
                <w:szCs w:val="20"/>
              </w:rPr>
              <w:br/>
              <w:t>жеткізушіні таңдау жөніндегі</w:t>
            </w:r>
            <w:r>
              <w:rPr>
                <w:sz w:val="20"/>
                <w:szCs w:val="20"/>
              </w:rPr>
              <w:br/>
              <w:t>үлгілік конкурстық құжаттамаға</w:t>
            </w:r>
            <w:r>
              <w:rPr>
                <w:sz w:val="20"/>
                <w:szCs w:val="20"/>
              </w:rPr>
              <w:br/>
              <w:t>3-қосымша</w:t>
            </w:r>
          </w:p>
        </w:tc>
      </w:tr>
    </w:tbl>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Жеткізушіні таңдау жөніндегі конкурстық құжаттамаға техникалық тапсырма</w:t>
      </w:r>
    </w:p>
    <w:tbl>
      <w:tblPr>
        <w:tblW w:w="13380" w:type="dxa"/>
        <w:tblCellMar>
          <w:left w:w="0" w:type="dxa"/>
          <w:right w:w="0" w:type="dxa"/>
        </w:tblCellMar>
        <w:tblLook w:val="04A0" w:firstRow="1" w:lastRow="0" w:firstColumn="1" w:lastColumn="0" w:noHBand="0" w:noVBand="1"/>
      </w:tblPr>
      <w:tblGrid>
        <w:gridCol w:w="13090"/>
        <w:gridCol w:w="290"/>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Сатып алу нөмірі: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Конкурстың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Лот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Лоттың атауы</w:t>
            </w:r>
            <w:r>
              <w:rPr>
                <w:rFonts w:ascii="Courier New" w:hAnsi="Courier New" w:cs="Courier New"/>
                <w:color w:val="000000"/>
                <w:spacing w:val="2"/>
                <w:sz w:val="20"/>
                <w:szCs w:val="20"/>
              </w:rPr>
              <w:br/>
              <w:t>ҚҚС есебінсіз лот бойынша жалпы сома теңгемен (соманы көрсету)</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gridSpan w:val="2"/>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Тамақтануды ұйымдастыру бойынша қызмет. Осы техникалық тапсырмада 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w:t>
            </w:r>
          </w:p>
        </w:tc>
      </w:tr>
    </w:tbl>
    <w:p w:rsidR="00812C98" w:rsidRDefault="00812C98" w:rsidP="00812C98">
      <w:pPr>
        <w:spacing w:after="0"/>
        <w:textAlignment w:val="baseline"/>
        <w:divId w:val="193077039"/>
        <w:rPr>
          <w:rFonts w:ascii="Arial" w:hAnsi="Arial" w:cs="Arial"/>
          <w:color w:val="444444"/>
          <w:sz w:val="20"/>
          <w:szCs w:val="20"/>
        </w:rPr>
      </w:pPr>
      <w:r>
        <w:rPr>
          <w:rFonts w:ascii="Arial" w:hAnsi="Arial" w:cs="Arial"/>
          <w:color w:val="444444"/>
          <w:sz w:val="20"/>
          <w:szCs w:val="20"/>
        </w:rPr>
        <w:br/>
      </w:r>
    </w:p>
    <w:tbl>
      <w:tblPr>
        <w:tblW w:w="96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864"/>
        <w:gridCol w:w="761"/>
      </w:tblGrid>
      <w:tr w:rsidR="00812C98" w:rsidTr="00812C98">
        <w:trPr>
          <w:divId w:val="193077039"/>
        </w:trPr>
        <w:tc>
          <w:tcPr>
            <w:tcW w:w="8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Барлық тәрбиеленушілер мен білім алушылар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8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8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8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ҚР Үкіметінің 2008 жылғы 25 қаңтардағы № 64 қаулысына сәйкес мемлекеттік бюджет қаражаты есебінен мектептік тамақтанумен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8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962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Күніне 1 балаға тамақтану құны (теңгемен)</w:t>
            </w:r>
          </w:p>
        </w:tc>
      </w:tr>
      <w:tr w:rsidR="00812C98" w:rsidTr="00812C98">
        <w:trPr>
          <w:divId w:val="193077039"/>
        </w:trPr>
        <w:tc>
          <w:tcPr>
            <w:tcW w:w="8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ҚР Үкіметінің 2008 жылғы 25 қаңтардағы № 64 қаулысына сәйкес мемлекеттік бюджет қаражаты есебінен мектептік тамақтанумен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8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962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жанындағы лагерь</w:t>
            </w:r>
          </w:p>
        </w:tc>
      </w:tr>
      <w:tr w:rsidR="00812C98" w:rsidTr="00812C98">
        <w:trPr>
          <w:divId w:val="193077039"/>
        </w:trPr>
        <w:tc>
          <w:tcPr>
            <w:tcW w:w="8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Мектеп жанындағы лагерьдегі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8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 мемлекеттік бюджет қаражаты есебінен тамақтанатын тәрбиеленушілер мен білім алушылар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8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8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ҚР Үкіметінің 2008 жылғы 25 қаңтардағы № 64 қаулысына сәйкес мемлекеттік бюджет қаражаты есебінен мектептік тамақтанумен қамтамасыз етілетін балалар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8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басқалар (балалардың санаты мен санын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962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Күніне 1 балаға тамақтану құны (теңгемен)</w:t>
            </w:r>
          </w:p>
        </w:tc>
      </w:tr>
      <w:tr w:rsidR="00812C98" w:rsidTr="00812C98">
        <w:trPr>
          <w:divId w:val="193077039"/>
        </w:trPr>
        <w:tc>
          <w:tcPr>
            <w:tcW w:w="8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ҚР Үкіметінің 2008 жылғы 25 қаңтардағы № 64 </w:t>
            </w:r>
            <w:hyperlink r:id="rId37" w:anchor="z1" w:history="1">
              <w:r>
                <w:rPr>
                  <w:rStyle w:val="a3"/>
                  <w:rFonts w:ascii="Courier New" w:hAnsi="Courier New" w:cs="Courier New"/>
                  <w:color w:val="073A5E"/>
                  <w:spacing w:val="2"/>
                  <w:sz w:val="20"/>
                  <w:szCs w:val="20"/>
                </w:rPr>
                <w:t>қаулысына</w:t>
              </w:r>
            </w:hyperlink>
            <w:r>
              <w:rPr>
                <w:rFonts w:ascii="Courier New" w:hAnsi="Courier New" w:cs="Courier New"/>
                <w:color w:val="000000"/>
                <w:spacing w:val="2"/>
                <w:sz w:val="20"/>
                <w:szCs w:val="20"/>
              </w:rPr>
              <w:t> сәйкес мемлекеттік бюджет қаражаты есебінен мектептік тамақтанумен қамтамасыз етілетін балалар үшін тамақтану құны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88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басқа санаттар үшін тамақтану құны (санаты мен құнын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r>
              <w:rPr>
                <w:sz w:val="20"/>
                <w:szCs w:val="20"/>
              </w:rPr>
              <w:t>Жүктеу</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босатылуын және жеткізілетін өнімдердің сапасын бақылауды, оларды сақтау және өткізу қағидаларының сақталуын қамтамасыз етеді.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Қызметті жеткізуші ас блогында, өндірістік және қойма үй-жайларында халықтың санитариялық-эпидемиологиялық салауаттылығы саласындағы нормативтік құқықтық актілердің сақталуын қамтамасыз етеді.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Қала мектептерінде қызметті жеткізуші Шарт заңды күшіне енген күннен бастап екі ай ішінде арнайы жабдықтар мен бағдарламалық қамтамасыз етуді орната отырып, білім алушылармен қолма-қол ақшасыз есеп айырысу жүйесін енгізеді. Шарттың қолданылу мерзімі өткен соң аталған жабдық жеткізушінің меншігінде қалады.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 халықтың санитариялық-эпидемиологиялық салауаттылығы саласындағы нормативтік құқықтық актілердің талаптарына сәйкес білім беру ұйымының дайын тағамның сапасын бақылау журналын жүргізуі үшін (бракераждық) жағдайлармен қамтамасыз етеді.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 білім алушылардың тамақтануын ұйымдастыруға байланысты мәліметтерді күн сайын немесе Тапсырыс берушінің талабы бойынша білім беру ұйымының сайтында орналастыру үшін (тағамның суреті бар ас мәзірі, атауы, бағасы) ұсынады.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Білім алушылар мен тәрбиеленушілердің тамақтану кестесі білім беру ұйымының басшысы _____________________________(басшының тегі, аты, әкесінің аты (бар болса) бекіткен белгіленген тамақтану режиміне сәйкес белгіленеді.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Халықтың санитариялық-эпидемиологиялық салауаттылығы саласындағы нормативтік құқықтық актілерге сәйкес келетін буфет өнімдерін сатуға жағдай жасалады.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Дайын аспаздық өнімдер мен тамақ өнімдерін өткізу ___________ сағатта жүзеге асырылады (асхананың және (немесе) буфеттің жұмыс уақыты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 ай сайын _________ (орта білім беру ұйымы басшысының тегі, аты, әкесінің аты (бар болса)) мынадай мәліметтер ұсынады: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 білім алушылар үшін олардың сапасы мен қауіпсіздігін куәландыратын құжаттарды қоса бере отырып, пайдаланылатын тамақ өнімдерінің тізбесі туралы;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конкурс кезінде көрсетілген ас блогы қызметкерлерінің сандық және сапалық құрамының сәйкестігі туралы.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 міндетті түрде шығарылатын өнімнің ассортименттік тізбесін халықтың санитариялық-эпидемиологиялық салауаттылығы саласындағы нормативтік құқықтық актілердің талаптарына сәйкес бекітеді.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Нақты тамақтану рационы перспективалық мәзірге сәйкес келуі тиіс. Бір азық-түлікті, тағамдарды және аспаздық өнімдерді басқасына ауыстыру халықтың санитариялық-эпидемиологиялық салауаттылығы саласындағы нормативтік құқықтық актілердің талаптарына сәйкес ерекше жағдайларда жол беріледі.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Оқушылардың жекелеген санаттары үшін (оқушылардың санаттарын көрсету) жеңіл (диеталық) тамақтану ұйымдастырылады.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Ас блогында халықтың санитариялық-эпидемиологиялық салауаттылығы саласындағы нормативтік құқықтық актілердің талаптарына сәйкес қажетті құжаттама (шикі өнімдердің, дайын тағамның бракераж журналдарын, ас блогы қызметкерлерінің денсаулық жағдайын тіркеу журналын, тағамдарды витаминдеуді жүргізу журналын,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(жүкқұжаттар, сәйкестік сертификаттары, сапа куәліктері, ветеринариялық-санитариялық сараптама құжаттары, ұсыныс-пікірлер кітабы және басқалар) атап көрсету) үнемі болуы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берушіде қызмет көрсету басталар алдында жұмыс істеуге рұқсаты бар ас блогының әрбір қызметкерінің медициналық кітапшалары болады.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салауаттылығы саласындағы нормативтік құқықтық актілердің талаптарына сәйкес тамақ өнімдерін жеткізуді ұйымдастырады.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ұйымында қажетті технологиялық, тоңазытқыш және санитарлық-техникалық жабдықтар мен мүкәммал болмаған жағдайда өнім беруші қызмет көрсету процесінде олардың болуын қамтамасыз етеді.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Отандық тауар өндірушілерді қолдау үшін өнім беруші тамақтандыруды ұйымдастыру шеңберінде отандық өндірістен кемінде 60% (алпыс пайыз) тамақ өнімдерін сатып 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Отандық тауар өндірушілерді қолдау үшін өнім беруші тамақтандыруды ұйымдастыру шеңберінде отандық тауар өндірушілерден азық-түлік өнімдерінің кемінде 60% (алпыс пайыз) сатып 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Бұл ретте, отандық өндірістің азық-түлік өнімдерін сатып алу фактісін растайтын құжат ретінде белгіленген үлгідегі түпнұсқасы немесе көшірмесі не Уәкілетті ұйым куәландырған белгіленген тәртіппен берілген "СТ-KZ" тауардың шығу тегі туралы сертификаттың көшірмесі ұсынылады (егер жеткізілетін тауарлардың көлемі екі және одан көп бірлікті құраса, онда белгіленген үлгідегі түпнұсқасы немесе көшірмесі не Уәкілетті ұйым куәландырған, ұсынылған көлемге (үлгіге берілген сертификатты қоспағанда) немесе сериялық өндіріс өніміне белгіленген тәртіппен берілген "СТ-KZ" тауардың шығу тегі туралы сертификаттың көшірмесі ұсынылады.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Ескерту.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Орындаушыға әрбір сипаттамалар мен қосымша шарттар жеке жолда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Күні</w:t>
      </w:r>
    </w:p>
    <w:tbl>
      <w:tblPr>
        <w:tblW w:w="10705" w:type="dxa"/>
        <w:tblCellMar>
          <w:left w:w="0" w:type="dxa"/>
          <w:right w:w="0" w:type="dxa"/>
        </w:tblCellMar>
        <w:tblLook w:val="04A0" w:firstRow="1" w:lastRow="0" w:firstColumn="1" w:lastColumn="0" w:noHBand="0" w:noVBand="1"/>
      </w:tblPr>
      <w:tblGrid>
        <w:gridCol w:w="5745"/>
        <w:gridCol w:w="4960"/>
      </w:tblGrid>
      <w:tr w:rsidR="00812C98" w:rsidTr="00812C98">
        <w:trPr>
          <w:divId w:val="193077039"/>
        </w:trPr>
        <w:tc>
          <w:tcPr>
            <w:tcW w:w="5745"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8" w:name="z552"/>
            <w:bookmarkEnd w:id="8"/>
            <w:r>
              <w:rPr>
                <w:sz w:val="20"/>
                <w:szCs w:val="20"/>
              </w:rPr>
              <w:t>Орта білім беру ұйымдарында</w:t>
            </w:r>
            <w:r>
              <w:rPr>
                <w:sz w:val="20"/>
                <w:szCs w:val="20"/>
              </w:rPr>
              <w:br/>
              <w:t>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w:t>
            </w:r>
            <w:r>
              <w:rPr>
                <w:sz w:val="20"/>
                <w:szCs w:val="20"/>
              </w:rPr>
              <w:br/>
              <w:t>сондай-ақ мектепке дейінгі</w:t>
            </w:r>
            <w:r>
              <w:rPr>
                <w:sz w:val="20"/>
                <w:szCs w:val="20"/>
              </w:rPr>
              <w:br/>
              <w:t>ұйымдарында, жетім балалар</w:t>
            </w:r>
            <w:r>
              <w:rPr>
                <w:sz w:val="20"/>
                <w:szCs w:val="20"/>
              </w:rPr>
              <w:br/>
              <w:t>мен ата-аналарының</w:t>
            </w:r>
            <w:r>
              <w:rPr>
                <w:sz w:val="20"/>
                <w:szCs w:val="20"/>
              </w:rPr>
              <w:br/>
              <w:t>қамқорлығынсыз қалған</w:t>
            </w:r>
            <w:r>
              <w:rPr>
                <w:sz w:val="20"/>
                <w:szCs w:val="20"/>
              </w:rPr>
              <w:br/>
              <w:t>балаларға арналған білім беру</w:t>
            </w:r>
            <w:r>
              <w:rPr>
                <w:sz w:val="20"/>
                <w:szCs w:val="20"/>
              </w:rPr>
              <w:br/>
              <w:t>ұйымдарында тәрбиеленетін</w:t>
            </w:r>
            <w:r>
              <w:rPr>
                <w:sz w:val="20"/>
                <w:szCs w:val="20"/>
              </w:rPr>
              <w:br/>
              <w:t>және білім алатын балаларды</w:t>
            </w:r>
            <w:r>
              <w:rPr>
                <w:sz w:val="20"/>
                <w:szCs w:val="20"/>
              </w:rPr>
              <w:br/>
              <w:t>тамақтандыруды қамтамасыз</w:t>
            </w:r>
            <w:r>
              <w:rPr>
                <w:sz w:val="20"/>
                <w:szCs w:val="20"/>
              </w:rPr>
              <w:br/>
              <w:t>етуге байланысты тауарларды</w:t>
            </w:r>
            <w:r>
              <w:rPr>
                <w:sz w:val="20"/>
                <w:szCs w:val="20"/>
              </w:rPr>
              <w:br/>
              <w:t>жеткізушіні таңдау жөніндегі</w:t>
            </w:r>
            <w:r>
              <w:rPr>
                <w:sz w:val="20"/>
                <w:szCs w:val="20"/>
              </w:rPr>
              <w:br/>
              <w:t>үлгілік конкурстық құжаттамаға</w:t>
            </w:r>
            <w:r>
              <w:rPr>
                <w:sz w:val="20"/>
                <w:szCs w:val="20"/>
              </w:rPr>
              <w:br/>
            </w:r>
            <w:r>
              <w:rPr>
                <w:sz w:val="20"/>
                <w:szCs w:val="20"/>
              </w:rPr>
              <w:lastRenderedPageBreak/>
              <w:t>4-қосымша</w:t>
            </w:r>
          </w:p>
        </w:tc>
      </w:tr>
      <w:tr w:rsidR="00812C98" w:rsidTr="00812C98">
        <w:trPr>
          <w:divId w:val="193077039"/>
        </w:trPr>
        <w:tc>
          <w:tcPr>
            <w:tcW w:w="5745"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9" w:name="z553"/>
            <w:bookmarkEnd w:id="9"/>
            <w:r>
              <w:rPr>
                <w:sz w:val="20"/>
                <w:szCs w:val="20"/>
              </w:rPr>
              <w:t>нысан</w:t>
            </w:r>
          </w:p>
        </w:tc>
      </w:tr>
    </w:tbl>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Конкурсқа қатысуға өтінім (заңды тұлғалар үшін)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Кімге _____________________________________________________________________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 ұйымдастырушының атауы)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Кімнен 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толық атауы)</w:t>
      </w:r>
    </w:p>
    <w:tbl>
      <w:tblPr>
        <w:tblW w:w="13380" w:type="dxa"/>
        <w:tblCellMar>
          <w:left w:w="0" w:type="dxa"/>
          <w:right w:w="0" w:type="dxa"/>
        </w:tblCellMar>
        <w:tblLook w:val="04A0" w:firstRow="1" w:lastRow="0" w:firstColumn="1" w:lastColumn="0" w:noHBand="0" w:noVBand="1"/>
      </w:tblPr>
      <w:tblGrid>
        <w:gridCol w:w="13224"/>
        <w:gridCol w:w="156"/>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 Конкурсқа қатысуға үміткер әлеуетті өнім беруші туралы мәліметтер:</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заңды, пошталық мекенжайы және байланыс телефондары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Заңды тұлғаның бірінші басшысының тегі, аты, әкесінің аты (бар болса)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2.________________________________________________________________________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(заңды тұлғаның толық атауы)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осы өтініммен 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(конкурстың, лоттың (бар болса) толық атауы)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конкурсына әлеуетті өнім беруші ретінде қатысуға ниет білдіреді және конкурстық</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құжаттамада көзделген талаптар мен шарттарға сәйкес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 (қажетін көрсету керек)</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қызмет көрсетуді немесе тауарлар жеткізуді жүзеге асыруға келісім 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3.________________________________________________________________________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(заңды тұлғаның толық атауы)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осы өтініммен заңнамада көзделген бұзушылықтардың жоқтығын растайды.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4.________________________________________________________________________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(заңды тұлғаның толық атауы)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құжаттамамен танысқанын және конкурсты ұйымдастырушыға және конкурстық</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комиссияға өзінің құқықтық қабілеті, біліктілігі, сапалық</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және______________________________ көрсетілетін қызметтердің немесе сатып алынатын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тауарлардың (қажетін көрсету керек)өзге де сипаттамалары туралы дұрыс емес мәліметтерді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бергені үшін жауапкершілігі,сондай-ақ Қазақстан Республикасының қолданыстағы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заңнамасында көзделген өзге де шектеулер туралы хабардар етілгендігін растайды.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(заңды тұлғаның толық атауы)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осы конкурсқа қатысуға өтінімде және оған қоса берілетін құжаттарда мұндай дұрыс емес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мәліметтерді бергені үшін өзіне толық жауапкершілікті қабылдайды.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Осы конкурстық өтінім 60 күн ішінде қолданылады.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6.________________________________________________________________________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(заңды тұлғаның толық атауы) конкурс жеңімпазы деп танылған жағдайда, біз шарттың</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орындалуын қамтамасыз етуді шарттың жалпы сомасының кемінде үш пайызын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құрайтын сомада енгізуге міндеттенеміз.</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 Конкурсқа қатысуға өтінім біздің арамыздағы міндетті шарттың рөлін атқарады.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Күні</w:t>
      </w:r>
    </w:p>
    <w:tbl>
      <w:tblPr>
        <w:tblW w:w="13380" w:type="dxa"/>
        <w:tblCellMar>
          <w:left w:w="0" w:type="dxa"/>
          <w:right w:w="0" w:type="dxa"/>
        </w:tblCellMar>
        <w:tblLook w:val="04A0" w:firstRow="1" w:lastRow="0" w:firstColumn="1" w:lastColumn="0" w:noHBand="0" w:noVBand="1"/>
      </w:tblPr>
      <w:tblGrid>
        <w:gridCol w:w="8420"/>
        <w:gridCol w:w="4960"/>
      </w:tblGrid>
      <w:tr w:rsidR="00812C98" w:rsidTr="00812C98">
        <w:trPr>
          <w:divId w:val="193077039"/>
        </w:trPr>
        <w:tc>
          <w:tcPr>
            <w:tcW w:w="5805"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10" w:name="z554"/>
            <w:bookmarkEnd w:id="10"/>
            <w:r>
              <w:rPr>
                <w:sz w:val="20"/>
                <w:szCs w:val="20"/>
              </w:rPr>
              <w:t>Орта білім беру ұйымдарында</w:t>
            </w:r>
            <w:r>
              <w:rPr>
                <w:sz w:val="20"/>
                <w:szCs w:val="20"/>
              </w:rPr>
              <w:br/>
              <w:t>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w:t>
            </w:r>
            <w:r>
              <w:rPr>
                <w:sz w:val="20"/>
                <w:szCs w:val="20"/>
              </w:rPr>
              <w:br/>
              <w:t>сондай-ақ мектепке дейінгі</w:t>
            </w:r>
            <w:r>
              <w:rPr>
                <w:sz w:val="20"/>
                <w:szCs w:val="20"/>
              </w:rPr>
              <w:br/>
              <w:t>ұйымдарында, жетім балалар</w:t>
            </w:r>
            <w:r>
              <w:rPr>
                <w:sz w:val="20"/>
                <w:szCs w:val="20"/>
              </w:rPr>
              <w:br/>
              <w:t>мен ата-аналарының</w:t>
            </w:r>
            <w:r>
              <w:rPr>
                <w:sz w:val="20"/>
                <w:szCs w:val="20"/>
              </w:rPr>
              <w:br/>
              <w:t>қамқорлығынсыз қалған</w:t>
            </w:r>
            <w:r>
              <w:rPr>
                <w:sz w:val="20"/>
                <w:szCs w:val="20"/>
              </w:rPr>
              <w:br/>
              <w:t>балаларға арналған білім беру</w:t>
            </w:r>
            <w:r>
              <w:rPr>
                <w:sz w:val="20"/>
                <w:szCs w:val="20"/>
              </w:rPr>
              <w:br/>
              <w:t>ұйымдарында тәрбиеленетін</w:t>
            </w:r>
            <w:r>
              <w:rPr>
                <w:sz w:val="20"/>
                <w:szCs w:val="20"/>
              </w:rPr>
              <w:br/>
              <w:t>және білім алатын балаларды</w:t>
            </w:r>
            <w:r>
              <w:rPr>
                <w:sz w:val="20"/>
                <w:szCs w:val="20"/>
              </w:rPr>
              <w:br/>
              <w:t>тамақтандыруды қамтамасыз</w:t>
            </w:r>
            <w:r>
              <w:rPr>
                <w:sz w:val="20"/>
                <w:szCs w:val="20"/>
              </w:rPr>
              <w:br/>
              <w:t>етуге байланысты тауарларды</w:t>
            </w:r>
            <w:r>
              <w:rPr>
                <w:sz w:val="20"/>
                <w:szCs w:val="20"/>
              </w:rPr>
              <w:br/>
              <w:t>жеткізушіні таңдау жөніндегі</w:t>
            </w:r>
            <w:r>
              <w:rPr>
                <w:sz w:val="20"/>
                <w:szCs w:val="20"/>
              </w:rPr>
              <w:br/>
              <w:t>үлгілік конкурстық құжаттамаға</w:t>
            </w:r>
            <w:r>
              <w:rPr>
                <w:sz w:val="20"/>
                <w:szCs w:val="20"/>
              </w:rPr>
              <w:br/>
              <w:t>5-қосымша</w:t>
            </w:r>
          </w:p>
        </w:tc>
      </w:tr>
      <w:tr w:rsidR="00812C98" w:rsidTr="00812C98">
        <w:trPr>
          <w:divId w:val="193077039"/>
        </w:trPr>
        <w:tc>
          <w:tcPr>
            <w:tcW w:w="5805"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нысан</w:t>
            </w:r>
          </w:p>
        </w:tc>
      </w:tr>
    </w:tbl>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Конкурсқа қатысуға өтінім (жеке тұлға үшін)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Кімге_____________________________________________________________________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 ұйымдастырушының атауы)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Кімнен____________________________________________________________________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тегі, аты, әкесінің аты (бар болса)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Конкурсқа қатысуға үміткер жеке тұлға (әлеуетті өнім беруші) туралы мәлімет: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619"/>
        <w:gridCol w:w="761"/>
      </w:tblGrid>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тұлғаның - әлеуетті өнім берушінің жеке басын куәландыратын құжатқа сәйкес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тұлғаның-әлеуетті өнім берушінің тіркелген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тұлға - әлеуетті өнім берушінің байланыс телефондары, пошта мекенжайы мен электрондық пошта мекенжайы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r>
              <w:rPr>
                <w:sz w:val="20"/>
                <w:szCs w:val="20"/>
              </w:rPr>
              <w:t>Жүктеу</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2.________________________________________________________________________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(жеке тұлғаның тегі, аты, әкесінің аты (бар болса)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осы өтініммен конкурсқа (конкурстың толық атауын көрсету) әлеуетті өнім беруші ретінде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қатысуға ниет білдіреді және конкурстық құжаттамада көзделген талаптар мен шарттарға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сәйкес _________________(қажеттісін көрсету керек)</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қызметтер көрсетуді немесе тауарлар жеткізуді жүзеге асыруға келісім білдіреді.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________________________________________________________________________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атауы) осы өтініммен заңнамада көзделген бұзушылықтардың жоқтығын растайды.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4.________________________________________________________________________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атауы)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осы өтініммен конкурстық құжаттамамен танысқанын және конкурсты ұйымдастырушыға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өзінің құқығы, біліктілігі, көрсетілетін қызметтер мен сатып алынатын тауарлардың сапалық</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және өзге де сипаттамалары туралы (қажеттісін көрсету) дұрыс емес мәліметтер бергені үшін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жауапкершілігі, сондай-ақ Қазақстан Республикасының қолданыстағы заңнамасында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көзделген өзге де шектеулер туралы хабардар етілгендігін растайды.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атауы)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осы конкурсқа қатысуға өтінімде және оған қоса берілетін құжаттарда мұндай дұрыс емес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мәліметтер бергені үшін өзіне толық жауапкершілікті қабылдайды.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Осы конкурстық өтінім 60 күн ішінде қолданылады.</w:t>
      </w:r>
    </w:p>
    <w:p w:rsidR="00812C98" w:rsidRP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lang w:val="kk-KZ"/>
        </w:rPr>
      </w:pPr>
      <w:r>
        <w:rPr>
          <w:rFonts w:ascii="Courier New" w:hAnsi="Courier New" w:cs="Courier New"/>
          <w:color w:val="000000"/>
          <w:spacing w:val="2"/>
          <w:sz w:val="20"/>
          <w:szCs w:val="20"/>
        </w:rPr>
        <w:t>      6.___________________________________________________________________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атауы)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конкурстың жеңімпазы деп танылған жағдайда, шарттың орындалуын қамтамасыз етуді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шарттың жалпы сомасының кемінде үш пайызын құрайтын сомада енгізуге міндеттенеді.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 Конкурсқа қатысуға өтінім біздің арамыздағы міндетті шарттың рөлін атқарады.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Күні</w:t>
      </w:r>
    </w:p>
    <w:tbl>
      <w:tblPr>
        <w:tblW w:w="10564" w:type="dxa"/>
        <w:tblCellMar>
          <w:left w:w="0" w:type="dxa"/>
          <w:right w:w="0" w:type="dxa"/>
        </w:tblCellMar>
        <w:tblLook w:val="04A0" w:firstRow="1" w:lastRow="0" w:firstColumn="1" w:lastColumn="0" w:noHBand="0" w:noVBand="1"/>
      </w:tblPr>
      <w:tblGrid>
        <w:gridCol w:w="5604"/>
        <w:gridCol w:w="4960"/>
      </w:tblGrid>
      <w:tr w:rsidR="00812C98" w:rsidTr="00812C98">
        <w:trPr>
          <w:divId w:val="193077039"/>
        </w:trPr>
        <w:tc>
          <w:tcPr>
            <w:tcW w:w="5604"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11" w:name="z555"/>
            <w:bookmarkEnd w:id="11"/>
            <w:r>
              <w:rPr>
                <w:sz w:val="20"/>
                <w:szCs w:val="20"/>
              </w:rPr>
              <w:t>Орта білім беру ұйымдарында</w:t>
            </w:r>
            <w:r>
              <w:rPr>
                <w:sz w:val="20"/>
                <w:szCs w:val="20"/>
              </w:rPr>
              <w:br/>
              <w:t>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w:t>
            </w:r>
            <w:r>
              <w:rPr>
                <w:sz w:val="20"/>
                <w:szCs w:val="20"/>
              </w:rPr>
              <w:br/>
              <w:t>сондай-ақ мектепке дейінгі</w:t>
            </w:r>
            <w:r>
              <w:rPr>
                <w:sz w:val="20"/>
                <w:szCs w:val="20"/>
              </w:rPr>
              <w:br/>
              <w:t>ұйымдарында, жетім балалар</w:t>
            </w:r>
            <w:r>
              <w:rPr>
                <w:sz w:val="20"/>
                <w:szCs w:val="20"/>
              </w:rPr>
              <w:br/>
              <w:t>мен ата-аналарының</w:t>
            </w:r>
            <w:r>
              <w:rPr>
                <w:sz w:val="20"/>
                <w:szCs w:val="20"/>
              </w:rPr>
              <w:br/>
              <w:t>қамқорлығынсыз қалған</w:t>
            </w:r>
            <w:r>
              <w:rPr>
                <w:sz w:val="20"/>
                <w:szCs w:val="20"/>
              </w:rPr>
              <w:br/>
              <w:t>балаларға арналған білім беру</w:t>
            </w:r>
            <w:r>
              <w:rPr>
                <w:sz w:val="20"/>
                <w:szCs w:val="20"/>
              </w:rPr>
              <w:br/>
              <w:t>ұйымдарында тәрбиеленетін</w:t>
            </w:r>
            <w:r>
              <w:rPr>
                <w:sz w:val="20"/>
                <w:szCs w:val="20"/>
              </w:rPr>
              <w:br/>
              <w:t>және білім алатын балаларды</w:t>
            </w:r>
            <w:r>
              <w:rPr>
                <w:sz w:val="20"/>
                <w:szCs w:val="20"/>
              </w:rPr>
              <w:br/>
            </w:r>
            <w:r>
              <w:rPr>
                <w:sz w:val="20"/>
                <w:szCs w:val="20"/>
              </w:rPr>
              <w:lastRenderedPageBreak/>
              <w:t>тамақтандыруды қамтамасыз</w:t>
            </w:r>
            <w:r>
              <w:rPr>
                <w:sz w:val="20"/>
                <w:szCs w:val="20"/>
              </w:rPr>
              <w:br/>
              <w:t>етуге байланысты тауарларды</w:t>
            </w:r>
            <w:r>
              <w:rPr>
                <w:sz w:val="20"/>
                <w:szCs w:val="20"/>
              </w:rPr>
              <w:br/>
              <w:t>жеткізушіні таңдау жөніндегі</w:t>
            </w:r>
            <w:r>
              <w:rPr>
                <w:sz w:val="20"/>
                <w:szCs w:val="20"/>
              </w:rPr>
              <w:br/>
              <w:t>үлгілік конкурстық құжаттамаға</w:t>
            </w:r>
            <w:r>
              <w:rPr>
                <w:sz w:val="20"/>
                <w:szCs w:val="20"/>
              </w:rPr>
              <w:br/>
              <w:t>6-қосымша</w:t>
            </w:r>
          </w:p>
        </w:tc>
      </w:tr>
      <w:tr w:rsidR="00812C98" w:rsidTr="00812C98">
        <w:trPr>
          <w:divId w:val="193077039"/>
        </w:trPr>
        <w:tc>
          <w:tcPr>
            <w:tcW w:w="5604"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12" w:name="z556"/>
            <w:bookmarkEnd w:id="12"/>
            <w:r>
              <w:rPr>
                <w:sz w:val="20"/>
                <w:szCs w:val="20"/>
              </w:rPr>
              <w:t>Нысан</w:t>
            </w:r>
          </w:p>
        </w:tc>
      </w:tr>
    </w:tbl>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Әлеуетті өнім берушінің біліктілігі туралы мәліметтер (әлеуетті өнім беруші көрсетілетін қызметтерді сатып алу кезінде толтырады)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Әлеуетті өнім берушінің атауы 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Орта білім беру ұйымдарында білім алушыларды тамақтандыруды ұйымдастыру бойынша қызметті көрсету үшін ____________________________(әлеуетті өнім берушінің атауын, тегін, атын, әкесінің атын (бар болса) көрсету)әлеуетті өнім берушіде қажетті штат қызметкерлері бар.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tbl>
      <w:tblPr>
        <w:tblW w:w="13380" w:type="dxa"/>
        <w:tblCellMar>
          <w:left w:w="0" w:type="dxa"/>
          <w:right w:w="0" w:type="dxa"/>
        </w:tblCellMar>
        <w:tblLook w:val="04A0" w:firstRow="1" w:lastRow="0" w:firstColumn="1" w:lastColumn="0" w:noHBand="0" w:noVBand="1"/>
      </w:tblPr>
      <w:tblGrid>
        <w:gridCol w:w="2225"/>
        <w:gridCol w:w="4997"/>
        <w:gridCol w:w="2544"/>
        <w:gridCol w:w="3614"/>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Қызметкердің тегі, аты, әкесінің аты (бар болса)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Қысқа мерзімді курстар, біліктілігі (куәлік № және (немесе) сертификат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 (ҚР Еңбек кодексіне сәйкес лауазымын көрсете отырып,еңбек қатынастары туралы растайтын құжаттың күні, № (болған жағдайда)</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Растайтын құжаттардың көшірмелерін қоса бере отырып,</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(әлеуеттi өнiм берушiнің атауын көрсету)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өткен 5 жылда көрсетілген қызмет көрсету нарығындағы қызметтердің көлемі</w:t>
      </w:r>
    </w:p>
    <w:tbl>
      <w:tblPr>
        <w:tblW w:w="13380" w:type="dxa"/>
        <w:tblCellMar>
          <w:left w:w="0" w:type="dxa"/>
          <w:right w:w="0" w:type="dxa"/>
        </w:tblCellMar>
        <w:tblLook w:val="04A0" w:firstRow="1" w:lastRow="0" w:firstColumn="1" w:lastColumn="0" w:noHBand="0" w:noVBand="1"/>
      </w:tblPr>
      <w:tblGrid>
        <w:gridCol w:w="4608"/>
        <w:gridCol w:w="4165"/>
        <w:gridCol w:w="4607"/>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Көрсетiлген қызметтердiң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берушiлердiң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Қызметтерді көрсету орны, жылы</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Әлеуетті өнім беруші қызмет көрсетуге арналған ресурстар туралы қосымша мәліметтерді көрсетеді.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Бiлiктiлiгi туралы барлық мәлiметтердiң дұрыстығын растаймын.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Күні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 туралы мәліметтер (әлеуетті өнім беруші тауарларды сатып алу кезінде толтырады)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Әлеуетті өнім берушінің атауы 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Өткен 5 жылда әлеуетті өнім беруші жеткізген (өндірген) конкурста сатып алынатын ұқсас тауарлардың көлемі, теңгемен __________</w:t>
      </w:r>
    </w:p>
    <w:tbl>
      <w:tblPr>
        <w:tblW w:w="13380" w:type="dxa"/>
        <w:tblCellMar>
          <w:left w:w="0" w:type="dxa"/>
          <w:right w:w="0" w:type="dxa"/>
        </w:tblCellMar>
        <w:tblLook w:val="04A0" w:firstRow="1" w:lastRow="0" w:firstColumn="1" w:lastColumn="0" w:noHBand="0" w:noVBand="1"/>
      </w:tblPr>
      <w:tblGrid>
        <w:gridCol w:w="1483"/>
        <w:gridCol w:w="4347"/>
        <w:gridCol w:w="2371"/>
        <w:gridCol w:w="5179"/>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Тауардың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берушілердің атауы және олардың телефон нөмірлері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Тауарды жеткізу орны және күні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Шарттың құны, теңге (әлеуетті өнім берушінің қалауы бойынша көрсетіледі)</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Барлық мәліметтердің дұрыстығын растаймын.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Күні</w:t>
      </w:r>
    </w:p>
    <w:tbl>
      <w:tblPr>
        <w:tblW w:w="10564" w:type="dxa"/>
        <w:tblCellMar>
          <w:left w:w="0" w:type="dxa"/>
          <w:right w:w="0" w:type="dxa"/>
        </w:tblCellMar>
        <w:tblLook w:val="04A0" w:firstRow="1" w:lastRow="0" w:firstColumn="1" w:lastColumn="0" w:noHBand="0" w:noVBand="1"/>
      </w:tblPr>
      <w:tblGrid>
        <w:gridCol w:w="5604"/>
        <w:gridCol w:w="4960"/>
      </w:tblGrid>
      <w:tr w:rsidR="00812C98" w:rsidTr="00812C98">
        <w:trPr>
          <w:divId w:val="193077039"/>
        </w:trPr>
        <w:tc>
          <w:tcPr>
            <w:tcW w:w="5604"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13" w:name="z557"/>
            <w:bookmarkEnd w:id="13"/>
            <w:r>
              <w:rPr>
                <w:sz w:val="20"/>
                <w:szCs w:val="20"/>
              </w:rPr>
              <w:t>Орта білім беру ұйымдарында</w:t>
            </w:r>
            <w:r>
              <w:rPr>
                <w:sz w:val="20"/>
                <w:szCs w:val="20"/>
              </w:rPr>
              <w:br/>
              <w:t>білім алушыларды</w:t>
            </w:r>
            <w:r>
              <w:rPr>
                <w:sz w:val="20"/>
                <w:szCs w:val="20"/>
              </w:rPr>
              <w:br/>
            </w:r>
            <w:r>
              <w:rPr>
                <w:sz w:val="20"/>
                <w:szCs w:val="20"/>
              </w:rPr>
              <w:lastRenderedPageBreak/>
              <w:t>тамақтандыруды ұйымдастыру</w:t>
            </w:r>
            <w:r>
              <w:rPr>
                <w:sz w:val="20"/>
                <w:szCs w:val="20"/>
              </w:rPr>
              <w:br/>
              <w:t>бойынша қызметті немесе</w:t>
            </w:r>
            <w:r>
              <w:rPr>
                <w:sz w:val="20"/>
                <w:szCs w:val="20"/>
              </w:rPr>
              <w:br/>
              <w:t>тауарларды жеткізушіні,</w:t>
            </w:r>
            <w:r>
              <w:rPr>
                <w:sz w:val="20"/>
                <w:szCs w:val="20"/>
              </w:rPr>
              <w:br/>
              <w:t>сондай-ақ мектепке дейінгі</w:t>
            </w:r>
            <w:r>
              <w:rPr>
                <w:sz w:val="20"/>
                <w:szCs w:val="20"/>
              </w:rPr>
              <w:br/>
              <w:t>ұйымдарында, жетім балалар</w:t>
            </w:r>
            <w:r>
              <w:rPr>
                <w:sz w:val="20"/>
                <w:szCs w:val="20"/>
              </w:rPr>
              <w:br/>
              <w:t>мен ата-аналарының</w:t>
            </w:r>
            <w:r>
              <w:rPr>
                <w:sz w:val="20"/>
                <w:szCs w:val="20"/>
              </w:rPr>
              <w:br/>
              <w:t>қамқорлығынсыз қалған</w:t>
            </w:r>
            <w:r>
              <w:rPr>
                <w:sz w:val="20"/>
                <w:szCs w:val="20"/>
              </w:rPr>
              <w:br/>
              <w:t>балаларға арналған білім беру</w:t>
            </w:r>
            <w:r>
              <w:rPr>
                <w:sz w:val="20"/>
                <w:szCs w:val="20"/>
              </w:rPr>
              <w:br/>
              <w:t>ұйымдарында тәрбиеленетін</w:t>
            </w:r>
            <w:r>
              <w:rPr>
                <w:sz w:val="20"/>
                <w:szCs w:val="20"/>
              </w:rPr>
              <w:br/>
              <w:t>және білім алатын балаларды</w:t>
            </w:r>
            <w:r>
              <w:rPr>
                <w:sz w:val="20"/>
                <w:szCs w:val="20"/>
              </w:rPr>
              <w:br/>
              <w:t>тамақтандыруды қамтамасыз</w:t>
            </w:r>
            <w:r>
              <w:rPr>
                <w:sz w:val="20"/>
                <w:szCs w:val="20"/>
              </w:rPr>
              <w:br/>
              <w:t>етуге байланысты тауарларды</w:t>
            </w:r>
            <w:r>
              <w:rPr>
                <w:sz w:val="20"/>
                <w:szCs w:val="20"/>
              </w:rPr>
              <w:br/>
              <w:t>жеткізушіні таңдау жөніндегі</w:t>
            </w:r>
            <w:r>
              <w:rPr>
                <w:sz w:val="20"/>
                <w:szCs w:val="20"/>
              </w:rPr>
              <w:br/>
              <w:t>үлгілік конкурстық құжаттамаға</w:t>
            </w:r>
            <w:r>
              <w:rPr>
                <w:sz w:val="20"/>
                <w:szCs w:val="20"/>
              </w:rPr>
              <w:br/>
              <w:t>7-қосымша</w:t>
            </w:r>
          </w:p>
        </w:tc>
      </w:tr>
    </w:tbl>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lastRenderedPageBreak/>
        <w:t>Көрсетілетін қызметті жеткізушіні таңдау өлшемшарттары</w:t>
      </w:r>
    </w:p>
    <w:tbl>
      <w:tblPr>
        <w:tblW w:w="101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6"/>
        <w:gridCol w:w="2229"/>
        <w:gridCol w:w="1379"/>
        <w:gridCol w:w="3346"/>
        <w:gridCol w:w="936"/>
        <w:gridCol w:w="1854"/>
      </w:tblGrid>
      <w:tr w:rsidR="00812C98" w:rsidTr="006D307F">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2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749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Балдар</w:t>
            </w:r>
          </w:p>
        </w:tc>
      </w:tr>
      <w:tr w:rsidR="00812C98" w:rsidTr="006D307F">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2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Қызмет көрсету нарығында соңғы 5 жылдағы жұмыс тәжірибесі (5 балдан артық емес)</w:t>
            </w:r>
          </w:p>
        </w:tc>
        <w:tc>
          <w:tcPr>
            <w:tcW w:w="14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Жоқ</w:t>
            </w:r>
            <w:r>
              <w:rPr>
                <w:rFonts w:ascii="Courier New" w:hAnsi="Courier New" w:cs="Courier New"/>
                <w:color w:val="000000"/>
                <w:spacing w:val="2"/>
                <w:sz w:val="20"/>
                <w:szCs w:val="20"/>
              </w:rPr>
              <w:br/>
              <w:t>(0 балл)</w:t>
            </w:r>
          </w:p>
        </w:tc>
        <w:tc>
          <w:tcPr>
            <w:tcW w:w="32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Қоғамдық тамақтануды ұйымдастыру бойынша жұмыс тәжірибесі - әр 12 айға 0,6 балдан</w:t>
            </w:r>
          </w:p>
        </w:tc>
        <w:tc>
          <w:tcPr>
            <w:tcW w:w="2868"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ұйымдарының білім алушылары мен тәрбиеленушілерін тамақтандыруды ұйымдастыру бойынша жұмыс тәжірибесі - әр 8 айға 1 балдан</w:t>
            </w:r>
          </w:p>
        </w:tc>
      </w:tr>
      <w:tr w:rsidR="00812C98" w:rsidTr="006D307F">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2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болуы</w:t>
            </w:r>
          </w:p>
        </w:tc>
        <w:tc>
          <w:tcPr>
            <w:tcW w:w="14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Жоқ</w:t>
            </w:r>
            <w:r>
              <w:rPr>
                <w:rFonts w:ascii="Courier New" w:hAnsi="Courier New" w:cs="Courier New"/>
                <w:color w:val="000000"/>
                <w:spacing w:val="2"/>
                <w:sz w:val="20"/>
                <w:szCs w:val="20"/>
              </w:rPr>
              <w:br/>
              <w:t>(0 балл)</w:t>
            </w:r>
          </w:p>
        </w:tc>
        <w:tc>
          <w:tcPr>
            <w:tcW w:w="606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 (1 балл)</w:t>
            </w:r>
          </w:p>
        </w:tc>
      </w:tr>
      <w:tr w:rsidR="00812C98" w:rsidTr="006D307F">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2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Тамақтандыруды ұйымдастыру бойынша көрсетілетін қызметке қолданылатын сапа менеджменті жүйесі сертификатының болуы</w:t>
            </w:r>
          </w:p>
        </w:tc>
        <w:tc>
          <w:tcPr>
            <w:tcW w:w="14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Жоқ</w:t>
            </w:r>
            <w:r>
              <w:rPr>
                <w:rFonts w:ascii="Courier New" w:hAnsi="Courier New" w:cs="Courier New"/>
                <w:color w:val="000000"/>
                <w:spacing w:val="2"/>
                <w:sz w:val="20"/>
                <w:szCs w:val="20"/>
              </w:rPr>
              <w:br/>
              <w:t>(0 балл)</w:t>
            </w:r>
          </w:p>
        </w:tc>
        <w:tc>
          <w:tcPr>
            <w:tcW w:w="606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 (1 балл)</w:t>
            </w:r>
          </w:p>
        </w:tc>
      </w:tr>
      <w:tr w:rsidR="00812C98" w:rsidTr="006D307F">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4.</w:t>
            </w:r>
          </w:p>
        </w:tc>
        <w:tc>
          <w:tcPr>
            <w:tcW w:w="2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Орта арнайы білімі (2007 жылғы 27 шілдеге дейін білімі туралы құжатты алған жағдайда) немесе азпаз біліктілігін бере отырып, техникалық және кәсіптік, жоғары білімі бар аспаздың (қоғамдық тамақтандыру саласында) болуы (10 балдан аспайды)</w:t>
            </w:r>
          </w:p>
        </w:tc>
        <w:tc>
          <w:tcPr>
            <w:tcW w:w="14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орта білім (білім туралы құжатын 2007 жылғы 27 шілдеге дейін алған жағдайда) немесе техникалық және кәсіптік білім 3 разряд (1 балл)</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орта білім (білім туралы құжатын 2007 жылғы 27 шілдеге дейін алған жағдайда) немесе техникалық және кәсіптік білім 4 разряд (2 балл)</w:t>
            </w:r>
          </w:p>
        </w:tc>
        <w:tc>
          <w:tcPr>
            <w:tcW w:w="1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Арнайы орта білім (білім туралы құжатын 2007 жылғы 27 шілдеге дейін алған жағдайда) немесе техникалық және кәсіптік білім 5 разряд және (немесе) жоғары білім (3 балл)</w:t>
            </w:r>
          </w:p>
        </w:tc>
      </w:tr>
      <w:tr w:rsidR="00812C98" w:rsidTr="006D307F">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2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Диетология саласында тиісті медициналық білімі және біліктілігі бар диетолог немесе диеталық бикенің болуы (1 балдан аспайды)</w:t>
            </w:r>
          </w:p>
        </w:tc>
        <w:tc>
          <w:tcPr>
            <w:tcW w:w="555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Жоқ (0 балл)</w:t>
            </w:r>
          </w:p>
        </w:tc>
        <w:tc>
          <w:tcPr>
            <w:tcW w:w="1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w:t>
            </w:r>
            <w:r>
              <w:rPr>
                <w:rFonts w:ascii="Courier New" w:hAnsi="Courier New" w:cs="Courier New"/>
                <w:color w:val="000000"/>
                <w:spacing w:val="2"/>
                <w:sz w:val="20"/>
                <w:szCs w:val="20"/>
              </w:rPr>
              <w:br/>
              <w:t>(1 балл)</w:t>
            </w:r>
          </w:p>
        </w:tc>
      </w:tr>
      <w:tr w:rsidR="00812C98" w:rsidTr="006D307F">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2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Технолог біліктілігі бар (қоғамдық тамақтану саласында) арнайы орта білімі (білім туралы құжатын 2007 жылғы 27 шілдеге дейін алған жағдайда) немесе техникалық және кәсіптік, жоғары білімі бар өндіріс меңгерушісінің болуы, (2 балдан аспайды)</w:t>
            </w:r>
          </w:p>
        </w:tc>
        <w:tc>
          <w:tcPr>
            <w:tcW w:w="14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Жоқ</w:t>
            </w:r>
            <w:r>
              <w:rPr>
                <w:rFonts w:ascii="Courier New" w:hAnsi="Courier New" w:cs="Courier New"/>
                <w:color w:val="000000"/>
                <w:spacing w:val="2"/>
                <w:sz w:val="20"/>
                <w:szCs w:val="20"/>
              </w:rPr>
              <w:br/>
              <w:t>(0 балл)</w:t>
            </w:r>
          </w:p>
        </w:tc>
        <w:tc>
          <w:tcPr>
            <w:tcW w:w="606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 (2 балл)</w:t>
            </w:r>
          </w:p>
        </w:tc>
      </w:tr>
      <w:tr w:rsidR="00812C98" w:rsidTr="006D307F">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7.</w:t>
            </w:r>
          </w:p>
        </w:tc>
        <w:tc>
          <w:tcPr>
            <w:tcW w:w="225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Конкурс өткізілетін тиісті облыстың, республикалық </w:t>
            </w:r>
            <w:r>
              <w:rPr>
                <w:rFonts w:ascii="Courier New" w:hAnsi="Courier New" w:cs="Courier New"/>
                <w:color w:val="000000"/>
                <w:spacing w:val="2"/>
                <w:sz w:val="20"/>
                <w:szCs w:val="20"/>
              </w:rPr>
              <w:lastRenderedPageBreak/>
              <w:t>маңызы бар қаланың, астананың аумағында әлеуетті өнім берушіні тіркеудің болуы (3 балдан аспайды)</w:t>
            </w:r>
          </w:p>
        </w:tc>
        <w:tc>
          <w:tcPr>
            <w:tcW w:w="142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Жоқ</w:t>
            </w:r>
            <w:r>
              <w:rPr>
                <w:rFonts w:ascii="Courier New" w:hAnsi="Courier New" w:cs="Courier New"/>
                <w:color w:val="000000"/>
                <w:spacing w:val="2"/>
                <w:sz w:val="20"/>
                <w:szCs w:val="20"/>
              </w:rPr>
              <w:br/>
              <w:t>(0 балл)</w:t>
            </w:r>
          </w:p>
        </w:tc>
        <w:tc>
          <w:tcPr>
            <w:tcW w:w="606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 (3 балл)</w:t>
            </w:r>
            <w:r>
              <w:rPr>
                <w:sz w:val="20"/>
                <w:szCs w:val="20"/>
              </w:rPr>
              <w:t>Жүктеу</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Ескерту: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- 1-тармақ бойынша жұмыс тәжірибесінің болуы: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орындалуының соңғы айы үшін орындалған жұмыстардың актілерімен, мемлекеттік заңды тұлғалардың асханаларын мүлікті мүліктік жалдау (жалға беру) шарттарының көшірмелерімен;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қоғамдық тамақтануды ұйымдастыру бойынша: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қызмет көрсету кезінде-бұрын жасалған шарттардың көшірмелерімен және орындалған жұмыстар актілерімен;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қоғамдық тамақтану объектісінде - объектінің халықтың санитариялық-эпидемиологиялық салауаттылығы саласындағы нормативтік құқықтық актілерге сәйкестігі (сәйкес еместігі) туралы санитариялық-эпидемиологиялық қорытындыны қоса бере отырып, қоғамдық тамақтану объектісіне құқық белгілейтін құжаттармен (жекеменшік, жалдау, өтеусіз пайдалану, сенімгерлік басқару және т.б.)расталады.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Бұл ретте бір мезгілде бірнеше білім беру ұйымдарында және (немесе) қоғамдық тамақтандыру саласында қызмет көрсету кезінде деректер жинақталмайды. Бір кезең ішінде білім беру ұйымында және қоғамдық тамақтандыру саласында бір мезгілде қызмет көрсеткені туралы растаушы құжаттар ұсынылған жағдайда білім беру ұйымдарындағы жұмыс тәжірибесі ескеріледі. Білім беру ұйымындағы және қоғамдық тамақтандыру саласындағы жұмыс тәжірибесін жинақтауға жол берілмейді;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- 2, 3-тармақтар бойынша: өтінім берген сәтте сертификаттар жарамды болған жағдайда сертификаттар көшірмелерімен расталады;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- 4, 5, 6-тармақтар бойынша: ҚР Еңбек кодексіне сәйкес өтінім беру сәтінде қызметкерлердің әлеуетті өнім берушімен еңбек қатынастарының, "Білім туралы" ҚР </w:t>
      </w:r>
      <w:hyperlink r:id="rId38" w:anchor="z1" w:history="1">
        <w:r>
          <w:rPr>
            <w:rStyle w:val="a3"/>
            <w:rFonts w:ascii="Courier New" w:hAnsi="Courier New" w:cs="Courier New"/>
            <w:color w:val="073A5E"/>
            <w:spacing w:val="2"/>
            <w:sz w:val="20"/>
            <w:szCs w:val="20"/>
          </w:rPr>
          <w:t>Заңына</w:t>
        </w:r>
      </w:hyperlink>
      <w:r>
        <w:rPr>
          <w:rFonts w:ascii="Courier New" w:hAnsi="Courier New" w:cs="Courier New"/>
          <w:color w:val="000000"/>
          <w:spacing w:val="2"/>
          <w:sz w:val="20"/>
          <w:szCs w:val="20"/>
        </w:rPr>
        <w:t> сәйкес кәсіптік білімінің, разрядының, сондай-ақ маманның жеке басын куәландыратын құжаттың болуы туралы құжаттардың көшірмелерімен расталады;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- 7-тармақ бойынша конкурс өткізілетін тиісті облыстың, республикалық маңызы бар қаланың, астананың аумағындағы қызметті растайтын өткен жылдың алдынғы кезені үшін салық есептілігін табыс еткен кезде тиісті балл қойылады.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Бір қызметкер бірнеше лауазымдарды қоса атқарған жағдайда балдар критерийлердің біреуі бойынша ғана қойылады.</w:t>
      </w:r>
    </w:p>
    <w:tbl>
      <w:tblPr>
        <w:tblW w:w="11131" w:type="dxa"/>
        <w:tblCellMar>
          <w:left w:w="0" w:type="dxa"/>
          <w:right w:w="0" w:type="dxa"/>
        </w:tblCellMar>
        <w:tblLook w:val="04A0" w:firstRow="1" w:lastRow="0" w:firstColumn="1" w:lastColumn="0" w:noHBand="0" w:noVBand="1"/>
      </w:tblPr>
      <w:tblGrid>
        <w:gridCol w:w="6171"/>
        <w:gridCol w:w="4960"/>
      </w:tblGrid>
      <w:tr w:rsidR="00812C98" w:rsidTr="006D307F">
        <w:trPr>
          <w:divId w:val="193077039"/>
        </w:trPr>
        <w:tc>
          <w:tcPr>
            <w:tcW w:w="6171"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14" w:name="z559"/>
            <w:bookmarkEnd w:id="14"/>
            <w:r>
              <w:rPr>
                <w:sz w:val="20"/>
                <w:szCs w:val="20"/>
              </w:rPr>
              <w:t>Орта білім беру ұйымдарында</w:t>
            </w:r>
            <w:r>
              <w:rPr>
                <w:sz w:val="20"/>
                <w:szCs w:val="20"/>
              </w:rPr>
              <w:br/>
              <w:t>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w:t>
            </w:r>
            <w:r>
              <w:rPr>
                <w:sz w:val="20"/>
                <w:szCs w:val="20"/>
              </w:rPr>
              <w:br/>
            </w:r>
            <w:r>
              <w:rPr>
                <w:sz w:val="20"/>
                <w:szCs w:val="20"/>
              </w:rPr>
              <w:lastRenderedPageBreak/>
              <w:t>сондай-ақ мектепке дейінгі</w:t>
            </w:r>
            <w:r>
              <w:rPr>
                <w:sz w:val="20"/>
                <w:szCs w:val="20"/>
              </w:rPr>
              <w:br/>
              <w:t>ұйымдарында, жетім балалар</w:t>
            </w:r>
            <w:r>
              <w:rPr>
                <w:sz w:val="20"/>
                <w:szCs w:val="20"/>
              </w:rPr>
              <w:br/>
              <w:t>мен ата-аналарының</w:t>
            </w:r>
            <w:r>
              <w:rPr>
                <w:sz w:val="20"/>
                <w:szCs w:val="20"/>
              </w:rPr>
              <w:br/>
              <w:t>қамқорлығынсыз қалған</w:t>
            </w:r>
            <w:r>
              <w:rPr>
                <w:sz w:val="20"/>
                <w:szCs w:val="20"/>
              </w:rPr>
              <w:br/>
              <w:t>балаларға арналған білім беру</w:t>
            </w:r>
            <w:r>
              <w:rPr>
                <w:sz w:val="20"/>
                <w:szCs w:val="20"/>
              </w:rPr>
              <w:br/>
              <w:t>ұйымдарында тәрбиеленетін</w:t>
            </w:r>
            <w:r>
              <w:rPr>
                <w:sz w:val="20"/>
                <w:szCs w:val="20"/>
              </w:rPr>
              <w:br/>
              <w:t>және білім алатын балаларды</w:t>
            </w:r>
            <w:r>
              <w:rPr>
                <w:sz w:val="20"/>
                <w:szCs w:val="20"/>
              </w:rPr>
              <w:br/>
              <w:t>тамақтандыруды қамтамасыз</w:t>
            </w:r>
            <w:r>
              <w:rPr>
                <w:sz w:val="20"/>
                <w:szCs w:val="20"/>
              </w:rPr>
              <w:br/>
              <w:t>етуге байланысты тауарларды</w:t>
            </w:r>
            <w:r>
              <w:rPr>
                <w:sz w:val="20"/>
                <w:szCs w:val="20"/>
              </w:rPr>
              <w:br/>
              <w:t>жеткізушіні таңдау жөніндегі</w:t>
            </w:r>
            <w:r>
              <w:rPr>
                <w:sz w:val="20"/>
                <w:szCs w:val="20"/>
              </w:rPr>
              <w:br/>
              <w:t>үлгілік конкурстық құжаттамаға</w:t>
            </w:r>
            <w:r>
              <w:rPr>
                <w:sz w:val="20"/>
                <w:szCs w:val="20"/>
              </w:rPr>
              <w:br/>
              <w:t>8-қосымша</w:t>
            </w:r>
          </w:p>
        </w:tc>
      </w:tr>
      <w:tr w:rsidR="00812C98" w:rsidTr="006D307F">
        <w:trPr>
          <w:divId w:val="193077039"/>
        </w:trPr>
        <w:tc>
          <w:tcPr>
            <w:tcW w:w="6171"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6D307F" w:rsidP="00812C98">
            <w:pPr>
              <w:spacing w:after="0"/>
              <w:jc w:val="center"/>
              <w:rPr>
                <w:sz w:val="20"/>
                <w:szCs w:val="20"/>
              </w:rPr>
            </w:pPr>
            <w:bookmarkStart w:id="15" w:name="z560"/>
            <w:bookmarkEnd w:id="15"/>
            <w:r>
              <w:rPr>
                <w:sz w:val="20"/>
                <w:szCs w:val="20"/>
              </w:rPr>
              <w:t>Н</w:t>
            </w:r>
            <w:r w:rsidR="00812C98">
              <w:rPr>
                <w:sz w:val="20"/>
                <w:szCs w:val="20"/>
              </w:rPr>
              <w:t>ысан</w:t>
            </w:r>
          </w:p>
        </w:tc>
      </w:tr>
    </w:tbl>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Тауарларды жеткізушіні таңдау өлшемшарттары</w:t>
      </w:r>
    </w:p>
    <w:tbl>
      <w:tblPr>
        <w:tblW w:w="10490" w:type="dxa"/>
        <w:tblInd w:w="-63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19"/>
        <w:gridCol w:w="5252"/>
        <w:gridCol w:w="3260"/>
        <w:gridCol w:w="1559"/>
      </w:tblGrid>
      <w:tr w:rsidR="00812C98" w:rsidTr="006D307F">
        <w:trPr>
          <w:gridAfter w:val="1"/>
          <w:divId w:val="193077039"/>
          <w:wAfter w:w="1559" w:type="dxa"/>
        </w:trPr>
        <w:tc>
          <w:tcPr>
            <w:tcW w:w="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5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Балдар</w:t>
            </w:r>
          </w:p>
        </w:tc>
      </w:tr>
      <w:tr w:rsidR="00812C98" w:rsidTr="006D307F">
        <w:trPr>
          <w:gridAfter w:val="1"/>
          <w:divId w:val="193077039"/>
          <w:wAfter w:w="1559" w:type="dxa"/>
        </w:trPr>
        <w:tc>
          <w:tcPr>
            <w:tcW w:w="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1.</w:t>
            </w:r>
          </w:p>
        </w:tc>
        <w:tc>
          <w:tcPr>
            <w:tcW w:w="5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Конкурстың мәні болып табылатын тауар нарығындағы соңғы 5 жылдағы жұмыс тәжірибесі</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Әр 12 айға 1 балдан, бірақ 5 балдан аспайды</w:t>
            </w:r>
          </w:p>
        </w:tc>
      </w:tr>
      <w:tr w:rsidR="00812C98" w:rsidTr="006D307F">
        <w:trPr>
          <w:divId w:val="193077039"/>
        </w:trPr>
        <w:tc>
          <w:tcPr>
            <w:tcW w:w="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2.</w:t>
            </w:r>
          </w:p>
        </w:tc>
        <w:tc>
          <w:tcPr>
            <w:tcW w:w="5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Отандық тауар өндірушілер үшін тауарларды ерікті түрде сертификаттау туралы құжаттың бар болуы</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Жоқ</w:t>
            </w:r>
            <w:r>
              <w:rPr>
                <w:rFonts w:ascii="Courier New" w:hAnsi="Courier New" w:cs="Courier New"/>
                <w:color w:val="000000"/>
                <w:spacing w:val="2"/>
                <w:sz w:val="20"/>
                <w:szCs w:val="20"/>
              </w:rPr>
              <w:br/>
              <w:t>(0 балл)</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w:t>
            </w:r>
            <w:r>
              <w:rPr>
                <w:rFonts w:ascii="Courier New" w:hAnsi="Courier New" w:cs="Courier New"/>
                <w:color w:val="000000"/>
                <w:spacing w:val="2"/>
                <w:sz w:val="20"/>
                <w:szCs w:val="20"/>
              </w:rPr>
              <w:br/>
              <w:t>(1 балл)</w:t>
            </w:r>
          </w:p>
        </w:tc>
      </w:tr>
      <w:tr w:rsidR="00812C98" w:rsidTr="006D307F">
        <w:trPr>
          <w:divId w:val="193077039"/>
        </w:trPr>
        <w:tc>
          <w:tcPr>
            <w:tcW w:w="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3.</w:t>
            </w:r>
          </w:p>
        </w:tc>
        <w:tc>
          <w:tcPr>
            <w:tcW w:w="5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Ұлттық стандарт талаптарына сәйкес сатып алынатын тауарлар бойынша сапа менеджментінің сертификатталған жүйесінің (сертификатталған жүйелерінің) бар болуы</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Жоқ</w:t>
            </w:r>
            <w:r>
              <w:rPr>
                <w:rFonts w:ascii="Courier New" w:hAnsi="Courier New" w:cs="Courier New"/>
                <w:color w:val="000000"/>
                <w:spacing w:val="2"/>
                <w:sz w:val="20"/>
                <w:szCs w:val="20"/>
              </w:rPr>
              <w:br/>
              <w:t>(0 балл)</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w:t>
            </w:r>
            <w:r>
              <w:rPr>
                <w:rFonts w:ascii="Courier New" w:hAnsi="Courier New" w:cs="Courier New"/>
                <w:color w:val="000000"/>
                <w:spacing w:val="2"/>
                <w:sz w:val="20"/>
                <w:szCs w:val="20"/>
              </w:rPr>
              <w:br/>
              <w:t>(1 балл)</w:t>
            </w:r>
          </w:p>
        </w:tc>
      </w:tr>
      <w:tr w:rsidR="00812C98" w:rsidTr="006D307F">
        <w:trPr>
          <w:divId w:val="193077039"/>
        </w:trPr>
        <w:tc>
          <w:tcPr>
            <w:tcW w:w="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4.</w:t>
            </w:r>
          </w:p>
        </w:tc>
        <w:tc>
          <w:tcPr>
            <w:tcW w:w="5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Жоқ</w:t>
            </w:r>
            <w:r>
              <w:rPr>
                <w:rFonts w:ascii="Courier New" w:hAnsi="Courier New" w:cs="Courier New"/>
                <w:color w:val="000000"/>
                <w:spacing w:val="2"/>
                <w:sz w:val="20"/>
                <w:szCs w:val="20"/>
              </w:rPr>
              <w:br/>
              <w:t>(0 балл)</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w:t>
            </w:r>
            <w:r>
              <w:rPr>
                <w:rFonts w:ascii="Courier New" w:hAnsi="Courier New" w:cs="Courier New"/>
                <w:color w:val="000000"/>
                <w:spacing w:val="2"/>
                <w:sz w:val="20"/>
                <w:szCs w:val="20"/>
              </w:rPr>
              <w:br/>
              <w:t>(1 балл)</w:t>
            </w:r>
          </w:p>
        </w:tc>
      </w:tr>
      <w:tr w:rsidR="00812C98" w:rsidTr="006D307F">
        <w:trPr>
          <w:divId w:val="193077039"/>
        </w:trPr>
        <w:tc>
          <w:tcPr>
            <w:tcW w:w="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5.</w:t>
            </w:r>
          </w:p>
        </w:tc>
        <w:tc>
          <w:tcPr>
            <w:tcW w:w="5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Азық-түлікті арнайы автокөлікпен жеткізу шарттары (3 балдан аспайды)</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Жалдап алу, өтеусіз пайдалану, лизинг және басқа шарттар негізінде көліктің болуы</w:t>
            </w:r>
            <w:r>
              <w:rPr>
                <w:rFonts w:ascii="Courier New" w:hAnsi="Courier New" w:cs="Courier New"/>
                <w:color w:val="000000"/>
                <w:spacing w:val="2"/>
                <w:sz w:val="20"/>
                <w:szCs w:val="20"/>
              </w:rPr>
              <w:br/>
              <w:t>(2 балл)</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Жеке көлігінің болуы</w:t>
            </w:r>
            <w:r>
              <w:rPr>
                <w:rFonts w:ascii="Courier New" w:hAnsi="Courier New" w:cs="Courier New"/>
                <w:color w:val="000000"/>
                <w:spacing w:val="2"/>
                <w:sz w:val="20"/>
                <w:szCs w:val="20"/>
              </w:rPr>
              <w:br/>
              <w:t>(3 балл)</w:t>
            </w:r>
          </w:p>
        </w:tc>
      </w:tr>
      <w:tr w:rsidR="00812C98" w:rsidTr="006D307F">
        <w:trPr>
          <w:divId w:val="193077039"/>
        </w:trPr>
        <w:tc>
          <w:tcPr>
            <w:tcW w:w="4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6.</w:t>
            </w:r>
          </w:p>
        </w:tc>
        <w:tc>
          <w:tcPr>
            <w:tcW w:w="5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Конкурс өткізілетін тиісті облыстың, республикалық маңызы бар қаланың, астананың аумағында әлеуетті өнім берушіні тіркеудің болуы(3 балдан аспайды)</w:t>
            </w:r>
          </w:p>
        </w:tc>
        <w:tc>
          <w:tcPr>
            <w:tcW w:w="3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Жоқ</w:t>
            </w:r>
            <w:r>
              <w:rPr>
                <w:rFonts w:ascii="Courier New" w:hAnsi="Courier New" w:cs="Courier New"/>
                <w:color w:val="000000"/>
                <w:spacing w:val="2"/>
                <w:sz w:val="20"/>
                <w:szCs w:val="20"/>
              </w:rPr>
              <w:br/>
              <w:t>(0 балл)</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Бар</w:t>
            </w:r>
            <w:r>
              <w:rPr>
                <w:rFonts w:ascii="Courier New" w:hAnsi="Courier New" w:cs="Courier New"/>
                <w:color w:val="000000"/>
                <w:spacing w:val="2"/>
                <w:sz w:val="20"/>
                <w:szCs w:val="20"/>
              </w:rPr>
              <w:br/>
              <w:t>(3 балл)</w:t>
            </w:r>
            <w:r>
              <w:rPr>
                <w:sz w:val="20"/>
                <w:szCs w:val="20"/>
              </w:rPr>
              <w:t>Жүктеу</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Ескерту: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- 1-тармақ бойынша жұмыс тәжірибесінің болуы - қызмет көрсету кезеңін көрсете отырып, бұрын жасалған шарттардың көшірмелерімен, осы шарттардың орындалуының соңғы айы үшін орындалған жұмыстардың актілерімен расталады;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- 5-тармақ бойынша Қазақстан Республикасы Денсаулық сақтау министрінің 2017 жылғы 31 мамырдағы № 359 </w:t>
      </w:r>
      <w:hyperlink r:id="rId39" w:anchor="z0" w:history="1">
        <w:r>
          <w:rPr>
            <w:rStyle w:val="a3"/>
            <w:rFonts w:ascii="Courier New" w:hAnsi="Courier New" w:cs="Courier New"/>
            <w:color w:val="073A5E"/>
            <w:spacing w:val="2"/>
            <w:sz w:val="20"/>
            <w:szCs w:val="20"/>
          </w:rPr>
          <w:t>бұйрығымен</w:t>
        </w:r>
      </w:hyperlink>
      <w:r>
        <w:rPr>
          <w:rFonts w:ascii="Courier New" w:hAnsi="Courier New" w:cs="Courier New"/>
          <w:color w:val="000000"/>
          <w:spacing w:val="2"/>
          <w:sz w:val="20"/>
          <w:szCs w:val="20"/>
        </w:rPr>
        <w:t xml:space="preserve"> бекітілген "Жолаушылар мен жүктерді </w:t>
      </w:r>
      <w:r>
        <w:rPr>
          <w:rFonts w:ascii="Courier New" w:hAnsi="Courier New" w:cs="Courier New"/>
          <w:color w:val="000000"/>
          <w:spacing w:val="2"/>
          <w:sz w:val="20"/>
          <w:szCs w:val="20"/>
        </w:rPr>
        <w:lastRenderedPageBreak/>
        <w:t>тасымалдауға арналған көлік құралдарына қойылатын санитариялық-эпидемиологиялық талаптар" санитариялық қағидаларының талаптарына сәйкес көліктің бар болуына құжаттар ұсынылған кезде тиісті балл қойылады;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- 6-тармақ бойынша конкурс өткізілетін тиісті облыстың, республикалық маңызы бар қаланың, астананың аумағындағы қызметті растайтын өткен жыл үшін салық есептілігін табыс еткен кезде тиісті балл қойылады.</w:t>
      </w:r>
    </w:p>
    <w:tbl>
      <w:tblPr>
        <w:tblW w:w="10705" w:type="dxa"/>
        <w:tblCellMar>
          <w:left w:w="0" w:type="dxa"/>
          <w:right w:w="0" w:type="dxa"/>
        </w:tblCellMar>
        <w:tblLook w:val="04A0" w:firstRow="1" w:lastRow="0" w:firstColumn="1" w:lastColumn="0" w:noHBand="0" w:noVBand="1"/>
      </w:tblPr>
      <w:tblGrid>
        <w:gridCol w:w="5745"/>
        <w:gridCol w:w="4960"/>
      </w:tblGrid>
      <w:tr w:rsidR="00812C98" w:rsidTr="006D307F">
        <w:trPr>
          <w:divId w:val="193077039"/>
        </w:trPr>
        <w:tc>
          <w:tcPr>
            <w:tcW w:w="5745"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16" w:name="z561"/>
            <w:bookmarkEnd w:id="16"/>
            <w:r>
              <w:rPr>
                <w:sz w:val="20"/>
                <w:szCs w:val="20"/>
              </w:rPr>
              <w:t>Орта білім беру ұйымдарында</w:t>
            </w:r>
            <w:r>
              <w:rPr>
                <w:sz w:val="20"/>
                <w:szCs w:val="20"/>
              </w:rPr>
              <w:br/>
              <w:t>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w:t>
            </w:r>
            <w:r>
              <w:rPr>
                <w:sz w:val="20"/>
                <w:szCs w:val="20"/>
              </w:rPr>
              <w:br/>
              <w:t>сондай-ақ мектепке дейінгі</w:t>
            </w:r>
            <w:r>
              <w:rPr>
                <w:sz w:val="20"/>
                <w:szCs w:val="20"/>
              </w:rPr>
              <w:br/>
              <w:t>ұйымдарында, жетім балалар</w:t>
            </w:r>
            <w:r>
              <w:rPr>
                <w:sz w:val="20"/>
                <w:szCs w:val="20"/>
              </w:rPr>
              <w:br/>
              <w:t>мен ата-аналарының</w:t>
            </w:r>
            <w:r>
              <w:rPr>
                <w:sz w:val="20"/>
                <w:szCs w:val="20"/>
              </w:rPr>
              <w:br/>
              <w:t>қамқорлығынсыз қалған</w:t>
            </w:r>
            <w:r>
              <w:rPr>
                <w:sz w:val="20"/>
                <w:szCs w:val="20"/>
              </w:rPr>
              <w:br/>
              <w:t>балаларға арналған білім беру</w:t>
            </w:r>
            <w:r>
              <w:rPr>
                <w:sz w:val="20"/>
                <w:szCs w:val="20"/>
              </w:rPr>
              <w:br/>
              <w:t>ұйымдарында тәрбиеленетін</w:t>
            </w:r>
            <w:r>
              <w:rPr>
                <w:sz w:val="20"/>
                <w:szCs w:val="20"/>
              </w:rPr>
              <w:br/>
              <w:t>және білім алатын балаларды</w:t>
            </w:r>
            <w:r>
              <w:rPr>
                <w:sz w:val="20"/>
                <w:szCs w:val="20"/>
              </w:rPr>
              <w:br/>
              <w:t>тамақтандыруды қамтамасыз</w:t>
            </w:r>
            <w:r>
              <w:rPr>
                <w:sz w:val="20"/>
                <w:szCs w:val="20"/>
              </w:rPr>
              <w:br/>
              <w:t>етуге байланысты тауарларды</w:t>
            </w:r>
            <w:r>
              <w:rPr>
                <w:sz w:val="20"/>
                <w:szCs w:val="20"/>
              </w:rPr>
              <w:br/>
              <w:t>жеткізушіні таңдау жөніндегі</w:t>
            </w:r>
            <w:r>
              <w:rPr>
                <w:sz w:val="20"/>
                <w:szCs w:val="20"/>
              </w:rPr>
              <w:br/>
              <w:t>үлгілік конкурстық құжаттамаға</w:t>
            </w:r>
            <w:r>
              <w:rPr>
                <w:sz w:val="20"/>
                <w:szCs w:val="20"/>
              </w:rPr>
              <w:br/>
              <w:t>9-қосымша</w:t>
            </w:r>
          </w:p>
        </w:tc>
      </w:tr>
    </w:tbl>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Қызмет көрсету туралы үлгілік шарт</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 "___" ____________ _______ ж. (өткізілетін орны)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Шарттың мәні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"Ерекшелік коды" ерекшелігі бойынша - "№ ерекшелік бойынша шарт мәнінің қысқаша сипаттамасы";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"Ерекшелік коды" ерекшелігі бойынша - "№ ерекшелік бойынша шарт мәнінің қысқаша сипаттамасы".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 Төменде келтірілген құжаттар мен онда айтылған шарттар осы Шартты құрайды және оның ажырамас бөлігі болып табылады, атап айтқанда: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 осы Шарт;</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техникалық тапсырма;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Шартты орындауды қамтамасыз ету.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 Осы Шартта төменде көрсетілген ұғымдар мынадай түсіндірмені білдіретін болады: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"Көрсетілетін қызмет" - өндіріс процесін және тауарлар мен аспаздық өнімдерді өндіруді қосқанда, орта білім беру ұйымдарының білім алушыларына сапалы және қауіпсіз тамақтандыруды ұсыну;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"Тапсырыс беруші" - орган немесе орта білім беру ұйымы;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"Шарттың бағасы" - Тапсырыс беруші Шарттың шеңберінде Өнім берушіге шарттық міндеттемелерін толық орындағаны үшін төлейтін сома.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Шарттың сомасы және ақы төлеу шарттары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теңге/"ҚҚС есепке алмағанда" "_____" жылға тіркеуге жатады.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Қызмет көрсету актісінің нысанын Өнім беруші Тапсырыс берушімен алдын ала келіседі.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2.4. Көрсетілетін қызметтердің көлемі сандық және құндық мәнде техникалық тапсырмада айтылған.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Тараптардың міндеттемелері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3.1. Өнім беруші: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Шарт бойынша өзіне алған міндеттемелердің толық және тиісті орындалуын қамтамасыз етуге;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Тапсырыс берушінің бірінші талабы бойынша Шарт бойынша міндеттемелердің орындалу барысы туралы ақпарат ұсынуға;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 көрсетілген қызметтер актісін ресімдеуге және Тапсырыс берушіге жіберуге;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3.2. Өнім беруші Тапсырыс берушіден Шарт бойынша көрсетілген қызметтер үшін төлемді талап етуге құқылы.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3.3. Тапсырыс беруші: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қызметтер көрсету үшін Өнім беруші мамандарының қолжетімділігін қамтамасыз етуге;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көрсетілген Қызметтердің сәйкессіздіктері анықталған кезде тез арада Өнім берушіні жазбаша хабарландыруға;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осы Шартта белгіленген тәртіпте және мерзімдерде төлем жүргізуге міндеттенеді.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3.4. Тапсырыс беруші көрсетілген қызметтердің сапасын тексеруге құқылы.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Қызметтердің техникалық тапсырмаға, конкурстық өтінімге сәйкестігін тексеру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4.4. Жоғарыда көрсетілген бірде-бір тармақ Өнім берушіні Шарт бойынша басқа міндеттемелерден босатпайды.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Қызметтер көрсету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5.1. Өнім берушінің қызметтерді көрсетуі Шартта көрсетілген мерзімдерде жүзеге асырылады.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Кепілдік</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6.1. Өнім беруші Тапсырыс берушіге үздіксіз, сапалы және уақтылы қызмет көрсетудің қамтамасыз етілуіне кепілдік 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 Тараптардың жауапкершілігі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w:t>
      </w:r>
      <w:r>
        <w:rPr>
          <w:rFonts w:ascii="Courier New" w:hAnsi="Courier New" w:cs="Courier New"/>
          <w:color w:val="000000"/>
          <w:spacing w:val="2"/>
          <w:sz w:val="20"/>
          <w:szCs w:val="20"/>
        </w:rPr>
        <w:lastRenderedPageBreak/>
        <w:t>(айыппұлдың, өсімпұлдың) сомасын өндіріп ала отырып, осы Шартты біржақты тәртіппен бұзуға құқылы.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7.5. Тұрақсыздық айыбын (айыппұл, өсімпұл) төлеу Тараптарды осы Шартта көзделген міндеттемелерді орындаудан босатпайды.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7.6. Өнім беруші осы Шарт бойынша өз міндеттемелерін біреуге толық не ішінара бермеуі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 Шарттың қолданыс мерзімі және бұзу талаптары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бюджет қаражаты есебінен тамақтанумен қамтамасыз етілетін білім алушылардың саны өзгерген жағдайда қолданыстағы шартқа қосымша келісім жасалады.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8.3. Тапсырыс беруші, егер Қазақстан Республикасының заңнамасында белгіленген тәртіппен Өнім беруші банкрот немесе төлемге қабілетсіз болса, сондай-ақ Жосықсыз өнім берушілер тізіліміне, Борышкерлердің бірыңғай тізіліміне, терроризм мен экстремизмді қаржыландыруға байланысты ұйымдар мен тұлғалардың тізбесіне енгізілсе,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8.5. Тапсырыс беруші: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егер Өнім беруші Шартта көзделген мерзімде немесе Тапсырыс беруші ұсынған осы Шартты ұзарту кезеңі ішінде қызметтер көрсете алмаса;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Қазақстан Республикасының Кәсіпкерлік Кодексіне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8.6. Шарт:</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конкурсқа қатыса отырып, Қағидаларда көзделген шектеулердің бұзылуы анықталған;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конкурсты ұйымдастырушы, бірыңғай ұйымдастырушы Өнім берушіге Қағидаларда көзделмеген көмек көрсеткен;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8.8 Шарттың қолданылу мерзімі халықтың санитариялық-эпидемиологиялық салауаттылығы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салауаттылығы саласындағы мемлекеттік органның ведомствосының аумақтық бөлімшілері өрескел бұзушылықтарды қайта анықтаған жағдайда ұзартылмайды.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 Хабарлама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 Форс-мажор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10.1. Егер Шарт талаптарының орындалмауы форс-мажорлық жағдаяттардың нәтижесі болып табылса, Тараптар ол үшін жауапкершілікте болмайды.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 Даулы мәселелерді шешу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 Өзге де шарттар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12.1. Салықтар мен бюджетке басқа міндетті төлемдер Қазақстан Республикасының салық және кеден заңнамасына сәйкес төленуге жатады.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12.2. Шартқа кез келген өзгерістер мен толықтырулар Шарт жасасу нысаны сияқты нысанда жасалады.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12.3. Өнім берушінің таңдауы үшін негіз болған сапаның өзгермеуі жағдайында және басқа да жағдайларда жасалған Шартқа өзгерістерді енгізуге: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12.4. Шарт бірдей заңды күші бар қазақ және орыс тілдерінде жасалды.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12.5. Шартта реттелмеген бөлік бойынша Тараптар Қазақстан Республикасының заңнамасын басшылыққа 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 Тараптардың деректемелері</w:t>
      </w:r>
    </w:p>
    <w:tbl>
      <w:tblPr>
        <w:tblW w:w="13380" w:type="dxa"/>
        <w:tblCellMar>
          <w:left w:w="0" w:type="dxa"/>
          <w:right w:w="0" w:type="dxa"/>
        </w:tblCellMar>
        <w:tblLook w:val="04A0" w:firstRow="1" w:lastRow="0" w:firstColumn="1" w:lastColumn="0" w:noHBand="0" w:noVBand="1"/>
      </w:tblPr>
      <w:tblGrid>
        <w:gridCol w:w="6385"/>
        <w:gridCol w:w="6995"/>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Өнім беруші</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"Тапсырыс берушінің толық атауы" "Тапсырыс берушінің толық заңды мекенжайы"</w:t>
            </w:r>
            <w:r>
              <w:rPr>
                <w:rFonts w:ascii="Courier New" w:hAnsi="Courier New" w:cs="Courier New"/>
                <w:color w:val="000000"/>
                <w:spacing w:val="2"/>
                <w:sz w:val="20"/>
                <w:szCs w:val="20"/>
              </w:rPr>
              <w:br/>
              <w:t>БСН "Тапсырыс берушінің БСН"</w:t>
            </w:r>
            <w:r>
              <w:rPr>
                <w:rFonts w:ascii="Courier New" w:hAnsi="Courier New" w:cs="Courier New"/>
                <w:color w:val="000000"/>
                <w:spacing w:val="2"/>
                <w:sz w:val="20"/>
                <w:szCs w:val="20"/>
              </w:rPr>
              <w:br/>
              <w:t>БСК "Тапсырыс берушінің БСК"</w:t>
            </w:r>
            <w:r>
              <w:rPr>
                <w:rFonts w:ascii="Courier New" w:hAnsi="Courier New" w:cs="Courier New"/>
                <w:color w:val="000000"/>
                <w:spacing w:val="2"/>
                <w:sz w:val="20"/>
                <w:szCs w:val="20"/>
              </w:rPr>
              <w:br/>
              <w:t>ЖСК "Тапсырыс берушінің ЖСК"</w:t>
            </w:r>
            <w:r>
              <w:rPr>
                <w:rFonts w:ascii="Courier New" w:hAnsi="Courier New" w:cs="Courier New"/>
                <w:color w:val="000000"/>
                <w:spacing w:val="2"/>
                <w:sz w:val="20"/>
                <w:szCs w:val="20"/>
              </w:rPr>
              <w:br/>
              <w:t>"Банктің атауы" Тел.: "Тапсырыс берушінің телефоны" "Тапсырыс берушінің лауазымы" "Тапсырыс берушінің ТАӘ"</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"Өнім берушінің толық атауы" "Өнім берушінің толық заңды мекенжайы" БСН/ССН/ТЕН "Өнім берушінің БСН/ССН/ТЕН" БСК</w:t>
            </w:r>
            <w:r>
              <w:rPr>
                <w:rFonts w:ascii="Courier New" w:hAnsi="Courier New" w:cs="Courier New"/>
                <w:color w:val="000000"/>
                <w:spacing w:val="2"/>
                <w:sz w:val="20"/>
                <w:szCs w:val="20"/>
              </w:rPr>
              <w:br/>
              <w:t>"Өнім берушінің БСК" ЖСК</w:t>
            </w:r>
            <w:r>
              <w:rPr>
                <w:rFonts w:ascii="Courier New" w:hAnsi="Courier New" w:cs="Courier New"/>
                <w:color w:val="000000"/>
                <w:spacing w:val="2"/>
                <w:sz w:val="20"/>
                <w:szCs w:val="20"/>
              </w:rPr>
              <w:br/>
              <w:t>"Өнім берушінің ЖСК" "Банктің атауы" Тел.: "Өнім берушінің телефоны" "Өнім берушінің лауазымы" "Өнім берушінің ТАӘ"</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Аббревиатуралардың толық жазылуы: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БСН - бизнес-сәйкестендіру нөмірі;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БСК - банктік сәйкестендіру коды;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ЖСК - жеке сәйкестендіру коды;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ЖСН - жеке сәйкестендіру нөмірі;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ССН - салық төлеушінің сәйкестендіру нөмірі;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ТЕН - төлеушінің есепке алу нөмірі;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ҚҚС - қосылған құн салығы;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Т.А.Ә. - тегі, аты, әкесінің аты (бар болса)</w:t>
      </w:r>
    </w:p>
    <w:tbl>
      <w:tblPr>
        <w:tblW w:w="10847" w:type="dxa"/>
        <w:tblCellMar>
          <w:left w:w="0" w:type="dxa"/>
          <w:right w:w="0" w:type="dxa"/>
        </w:tblCellMar>
        <w:tblLook w:val="04A0" w:firstRow="1" w:lastRow="0" w:firstColumn="1" w:lastColumn="0" w:noHBand="0" w:noVBand="1"/>
      </w:tblPr>
      <w:tblGrid>
        <w:gridCol w:w="5887"/>
        <w:gridCol w:w="4960"/>
      </w:tblGrid>
      <w:tr w:rsidR="00812C98" w:rsidTr="006D307F">
        <w:trPr>
          <w:divId w:val="193077039"/>
        </w:trPr>
        <w:tc>
          <w:tcPr>
            <w:tcW w:w="5887"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17" w:name="z562"/>
            <w:bookmarkEnd w:id="17"/>
            <w:r>
              <w:rPr>
                <w:sz w:val="20"/>
                <w:szCs w:val="20"/>
              </w:rPr>
              <w:t>Орта білім беру ұйымдарында</w:t>
            </w:r>
            <w:r>
              <w:rPr>
                <w:sz w:val="20"/>
                <w:szCs w:val="20"/>
              </w:rPr>
              <w:br/>
              <w:t>білім алушыларды</w:t>
            </w:r>
            <w:r>
              <w:rPr>
                <w:sz w:val="20"/>
                <w:szCs w:val="20"/>
              </w:rPr>
              <w:br/>
              <w:t>тамақтандыруды ұйымдастыру</w:t>
            </w:r>
            <w:r>
              <w:rPr>
                <w:sz w:val="20"/>
                <w:szCs w:val="20"/>
              </w:rPr>
              <w:br/>
              <w:t>бойынша қызметті немесе</w:t>
            </w:r>
            <w:r>
              <w:rPr>
                <w:sz w:val="20"/>
                <w:szCs w:val="20"/>
              </w:rPr>
              <w:br/>
              <w:t>тауарларды жеткізушіні,</w:t>
            </w:r>
            <w:r>
              <w:rPr>
                <w:sz w:val="20"/>
                <w:szCs w:val="20"/>
              </w:rPr>
              <w:br/>
              <w:t>сондай-ақ мектепке дейінгі</w:t>
            </w:r>
            <w:r>
              <w:rPr>
                <w:sz w:val="20"/>
                <w:szCs w:val="20"/>
              </w:rPr>
              <w:br/>
              <w:t>ұйымдарында, жетім балалар</w:t>
            </w:r>
            <w:r>
              <w:rPr>
                <w:sz w:val="20"/>
                <w:szCs w:val="20"/>
              </w:rPr>
              <w:br/>
              <w:t>мен ата-аналарының</w:t>
            </w:r>
            <w:r>
              <w:rPr>
                <w:sz w:val="20"/>
                <w:szCs w:val="20"/>
              </w:rPr>
              <w:br/>
              <w:t>қамқорлығынсыз қалған</w:t>
            </w:r>
            <w:r>
              <w:rPr>
                <w:sz w:val="20"/>
                <w:szCs w:val="20"/>
              </w:rPr>
              <w:br/>
              <w:t>балаларға арналған білім беру</w:t>
            </w:r>
            <w:r>
              <w:rPr>
                <w:sz w:val="20"/>
                <w:szCs w:val="20"/>
              </w:rPr>
              <w:br/>
              <w:t>ұйымдарында тәрбиеленетін</w:t>
            </w:r>
            <w:r>
              <w:rPr>
                <w:sz w:val="20"/>
                <w:szCs w:val="20"/>
              </w:rPr>
              <w:br/>
              <w:t>және білім алатын балаларды</w:t>
            </w:r>
            <w:r>
              <w:rPr>
                <w:sz w:val="20"/>
                <w:szCs w:val="20"/>
              </w:rPr>
              <w:br/>
              <w:t>тамақтандыруды қамтамасыз</w:t>
            </w:r>
            <w:r>
              <w:rPr>
                <w:sz w:val="20"/>
                <w:szCs w:val="20"/>
              </w:rPr>
              <w:br/>
              <w:t>етуге байланысты тауарларды</w:t>
            </w:r>
            <w:r>
              <w:rPr>
                <w:sz w:val="20"/>
                <w:szCs w:val="20"/>
              </w:rPr>
              <w:br/>
              <w:t>жеткізушіні таңдау жөніндегі</w:t>
            </w:r>
            <w:r>
              <w:rPr>
                <w:sz w:val="20"/>
                <w:szCs w:val="20"/>
              </w:rPr>
              <w:br/>
              <w:t>үлгілік конкурстық құжаттамаға</w:t>
            </w:r>
            <w:r>
              <w:rPr>
                <w:sz w:val="20"/>
                <w:szCs w:val="20"/>
              </w:rPr>
              <w:br/>
              <w:t>10-қосымша</w:t>
            </w:r>
          </w:p>
        </w:tc>
      </w:tr>
    </w:tbl>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Тауарларды жеткізу туралы үлгілік шарт</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                        "___" ____________ _______ ж.</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(өткізілетін орын)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Шарттың мәні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"Ерекшелік коды" ерекшелігі бойынша - "1-ерекшелік бойынша шарт мәнінің қысқаша сипаттамасы";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"Ерекшелік коды" ерекшелігі бойынша - "N-ерекшелік бойынша шарт мәнінің қысқаша сипаттамасы".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 Төменде келтірілген құжаттар мен онда келісілген шарттар осы Шартты құрайды және оның ажырамас бөлігі болып табылады, атап айтқанда: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осы Шарт;</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сатып алынатын тауарлар тізбесі;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техникалық тапсырма;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Шарттың орындалуын қамтамасыз ету.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 Осы Шартта төменде көрсетілген ұғымдар мынадай түсіндірмені білдіретін болады: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"Тапсырыс беруші" - орган немесе орта білім беру ұйымы;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"Шарттың бағасы" - Тапсырыс беруші Шарттың шеңберінде Өнім берушіге өзінің шарттық міндеттемелерін толық орындағаны үшін төлейтін сома.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Шарттың сомасы және ақы төлеу шарттары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теңге/"ҚҚС есепке алмағанда" "_____" жылы тіркеуге жатады.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2.3. Жеткізілген тауар үшін төлемді Тапсырыс беруші Тауарды қабылдау-тапсыру актісіне Тараптар қол қойған күннен бастап күнтізбелік 30 (отыз) </w:t>
      </w:r>
      <w:r>
        <w:rPr>
          <w:rFonts w:ascii="Courier New" w:hAnsi="Courier New" w:cs="Courier New"/>
          <w:color w:val="000000"/>
          <w:spacing w:val="2"/>
          <w:sz w:val="20"/>
          <w:szCs w:val="20"/>
        </w:rPr>
        <w:lastRenderedPageBreak/>
        <w:t>күннен кешіктірмей Жеткізушінің есеп шотына ақша қаражатын аудару жолымен жүргізеді.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2.4. Сандық және құндық шамадағы жеткізілетін тауарлар көлемі техникалық тапсырмада келтірілген.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Тараптардың міндеттемелері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3.1. Өнім беруші: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Шарт бойынша өзіне алған міндеттемелердің толық және тиісінше орындалуын қамтамасыз етуге;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Тауарларды түпкілікті арналған пунктіне тасымалдау кезінде оларды бұзылудан немесе бүлінуден сақтай алатын орауышын қамтамасыз етуге міндеттенеді. Орауыш қандай да бір шектеулерсіз қарқынды көтергіш-көліктік өңдеуге және тасымалдау, сондай-ақ ашық сақтау кезінде экстремалды температуралардың, тұздар мен жауын-шашынның әсеріне төзуі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Оралған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болуын ескеру қажет;</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Тапсырыс берушінің бірінші талабы бойынша Шарт бойынша міндеттемелердің орындалу барысы туралы ақпарат ұсынуға;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 тауарларды қабылдау-табыстау актісін ресімдеу және Тапсырыс берушіге жіберуге;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bookmarkStart w:id="18" w:name="_GoBack"/>
      <w:bookmarkEnd w:id="18"/>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3.2. Өнім беруші Тапсырыс берушіден Шарт бойынша жеткізілген Тауар үшін төлемді талап етуге құқылы.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3.3. Тапсырыс беруші: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Тауар жеткізу үшін Өнім берушінің мамандарының қолжетімділігін қамтамасыз етуге;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Тауардың сәйкессіздіктері мен кемшіліктері анықталған кезде тез арада Өнім берушіні жазбаша хабарландыруға;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Тауарды қабылдау кезінде оны қабылдамаудың дәлелді негіздемелерін көрсете отырып, тауарды қабылдауға не қабылдаудан бас тартуға міндеттенеді. Бұл ретте тауарды қабылдап алуды Тапсырыс беруші не сенімхат бойынша оның өкілі жүзеге асырады;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осы Шартта белгіленген тәртіпте және мерзімдерде төлем жүргізуге міндеттенеді.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3.4. Тапсырыс беруші жеткізілген Тауарлардың сапасын тексеруге құқықты.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 Тауарлардың техникалық тапсырмаға, конкурстық өтінімге сәйкестігін тексеру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4.5. Жоғарыда көрсетілген тармақтың ешқайсысы Өнім берушіні Шарт бойынша басқа міндеттемелерден босатпайды.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 Тауарларды жеткізу және құжаттама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5.1. Өнім беруші Тауарды Тапсырыс берушіге толық берген жағдайда жеткізу техникалық тапсырмада көрсетілген талаптарға сәйкес келеді деп есептеледі.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 Кепілдік. Сапа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6.1. Өнім беруші осы Шарт шеңберінде жеткізілетін Тауардың:</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жаңа, пайдаланылмаған, зауыт орамасында, материалы мен орындауында ешқандай ақаулықтары жоқ екендігіне;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6.2. Сатып алынатын тауарлардың тізбесіне және техникалық тапсырмаға сәйкес Тауардың жеткізілмегені анықталған немесе жеткізілген Тауарда орауышты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 Тараптардың жауапкершілігі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7.5. Тұрақсыздық айыбын (айыппұл, өсімпұл) төлеу Тараптарды осы Шартта көзделген міндеттемелерді орындаудан босатпайды.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7.7. Өнім беруші толығымен де, ішінара да біреуге осы Шарт бойынша өз міндеттемелерін бермеуі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7.8.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7.9. Өнім берушінің шарт бойынша міндеттемелер толық орындалғанға дейін үшінші тұлғаларда енгізілген кепілдік ақшалай жарнаға тұтастай не бір </w:t>
      </w:r>
      <w:r>
        <w:rPr>
          <w:rFonts w:ascii="Courier New" w:hAnsi="Courier New" w:cs="Courier New"/>
          <w:color w:val="000000"/>
          <w:spacing w:val="2"/>
          <w:sz w:val="20"/>
          <w:szCs w:val="20"/>
        </w:rPr>
        <w:lastRenderedPageBreak/>
        <w:t>бөлігінде талап ету құқығының туындауына әкеп соғатын іс-әрекеттер жасауына жол берілмейді.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 Шарттың қолданыс мерзімі және бұзу талаптары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"_____"жылға дейін қолданылады.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бюджет қаражаты есебінен тамақпен қамтамасыз етілетін білім алушылардың саны өзгерген жағдайда, қолданыстағы шартқа қосымша келісім жасалады.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егер Өнім беруші Шартта көзделген мерзімде немесе Тапсырыс беруші ұсынған осы Шарттың ұзартылған кезеңі ішінде тауар жеткізе алмаса;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егер Өнім беруші осы Шарт бойынша өз міндеттемелерін орындай алмаса, толық немесе ішінара бұза 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8.5. Шартта мынадай фактілердің бірі анықталған жағдайда: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осы Шарт негізінде жасалған осы Қағидаларда көзделген шектеулерді бұзу анықталған;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ұйымдастырушы, бірыңғай ұйымдастырушы Өнім берушіге Қағидаларда көзделмеген жәрдем көрсеткен;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8.6. Шарт тараптардың келісімі бойынша, оны одан әрі орындау орынсыз болған жағдайда бұзылуы мүмкін. Хабарламада шартты бұзу себебі </w:t>
      </w:r>
      <w:r>
        <w:rPr>
          <w:rFonts w:ascii="Courier New" w:hAnsi="Courier New" w:cs="Courier New"/>
          <w:color w:val="000000"/>
          <w:spacing w:val="2"/>
          <w:sz w:val="20"/>
          <w:szCs w:val="20"/>
        </w:rPr>
        <w:lastRenderedPageBreak/>
        <w:t>көрсетіледі,күші жойылған шарттық міндеттемелердің көлемі, сондай-ақ Шартты бұзу күшіне енген күні көрсетіледі.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 Хабарлама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 Форс-мажор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 Даулы мәселелерді шешу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 Өзге де шарттар</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12.1. Салықтар мен бюджетке басқа міндетті төлемдер Қазақстан Республикасының салық заңнамасына сәйкес төленуге жатады.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12.2. Шартқа кез келген өзгерістер мен толықтырулар Шарт жасасу нысаны сияқты нысанда жасалады.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12.3. Өнім берушінің таңдауы үшін негіз болған сапаның өзгермеуі жағдайында және басқа да жағдайларда жасалған Шартқа өзгерістерді енгізуге: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егер Өнім беруші онымен жасалған Шартты орындау процесінде тауар бірлігі үшін бағаның өзгермейтін талабы жағдайында неғұрлым жақсы сапалық </w:t>
      </w:r>
      <w:r>
        <w:rPr>
          <w:rFonts w:ascii="Courier New" w:hAnsi="Courier New" w:cs="Courier New"/>
          <w:color w:val="000000"/>
          <w:spacing w:val="2"/>
          <w:sz w:val="20"/>
          <w:szCs w:val="20"/>
        </w:rPr>
        <w:lastRenderedPageBreak/>
        <w:t>және (немесе) техникалық сипаттамаларды не тауарларды жеткізу мерзімдерін және (немесе) шарттарын ұсынған жағдайда;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тараптардың өзара келісімі бойынша тауарлардың бағасын және тиісінше Шарттың сомасын азайту бөлігінде жол беріледі.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12.4. Шарт бірдей заңды күші бар қазақ және орыс тілінде жасалды.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12.5. Шартта реттелмеген бөлікте Тараптар Қазақстан Республикасының заңнамасын басшылыққа алады.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13. Тараптардың деректемелері</w:t>
      </w:r>
    </w:p>
    <w:tbl>
      <w:tblPr>
        <w:tblW w:w="13380" w:type="dxa"/>
        <w:tblCellMar>
          <w:left w:w="0" w:type="dxa"/>
          <w:right w:w="0" w:type="dxa"/>
        </w:tblCellMar>
        <w:tblLook w:val="04A0" w:firstRow="1" w:lastRow="0" w:firstColumn="1" w:lastColumn="0" w:noHBand="0" w:noVBand="1"/>
      </w:tblPr>
      <w:tblGrid>
        <w:gridCol w:w="6385"/>
        <w:gridCol w:w="6995"/>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Өнім беруші</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"Тапсырыс берушінің толық атауы" "Тапсырыс берушінің толық заңды мекенжайы"</w:t>
            </w:r>
            <w:r>
              <w:rPr>
                <w:rFonts w:ascii="Courier New" w:hAnsi="Courier New" w:cs="Courier New"/>
                <w:color w:val="000000"/>
                <w:spacing w:val="2"/>
                <w:sz w:val="20"/>
                <w:szCs w:val="20"/>
              </w:rPr>
              <w:br/>
              <w:t>БСН "Тапсырыс берушінің БСН"</w:t>
            </w:r>
            <w:r>
              <w:rPr>
                <w:rFonts w:ascii="Courier New" w:hAnsi="Courier New" w:cs="Courier New"/>
                <w:color w:val="000000"/>
                <w:spacing w:val="2"/>
                <w:sz w:val="20"/>
                <w:szCs w:val="20"/>
              </w:rPr>
              <w:br/>
              <w:t>БСК "Тапсырыс берушінің БСК"</w:t>
            </w:r>
            <w:r>
              <w:rPr>
                <w:rFonts w:ascii="Courier New" w:hAnsi="Courier New" w:cs="Courier New"/>
                <w:color w:val="000000"/>
                <w:spacing w:val="2"/>
                <w:sz w:val="20"/>
                <w:szCs w:val="20"/>
              </w:rPr>
              <w:br/>
              <w:t>ЖСК "Тапсырыс берушінің ЖСК"</w:t>
            </w:r>
            <w:r>
              <w:rPr>
                <w:rFonts w:ascii="Courier New" w:hAnsi="Courier New" w:cs="Courier New"/>
                <w:color w:val="000000"/>
                <w:spacing w:val="2"/>
                <w:sz w:val="20"/>
                <w:szCs w:val="20"/>
              </w:rPr>
              <w:br/>
              <w:t>"Банктің атауы" Тел.: "Тапсырыс берушінің телефоны" "Тапсырыс берушінің лауазымы" "Тапсырыс берушінің ТАӘ&gt;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"Өнім берушінің толық атауы" "Өнім берушінің толық заңды мекенжайы" БСН/ССН/ТЕН "Өнім берушінің БСН/ССН/ТЕН" БСК</w:t>
            </w:r>
            <w:r>
              <w:rPr>
                <w:rFonts w:ascii="Courier New" w:hAnsi="Courier New" w:cs="Courier New"/>
                <w:color w:val="000000"/>
                <w:spacing w:val="2"/>
                <w:sz w:val="20"/>
                <w:szCs w:val="20"/>
              </w:rPr>
              <w:br/>
              <w:t>"Өнім берушінің БСК" ЖСК</w:t>
            </w:r>
            <w:r>
              <w:rPr>
                <w:rFonts w:ascii="Courier New" w:hAnsi="Courier New" w:cs="Courier New"/>
                <w:color w:val="000000"/>
                <w:spacing w:val="2"/>
                <w:sz w:val="20"/>
                <w:szCs w:val="20"/>
              </w:rPr>
              <w:br/>
              <w:t>"Өнім берушінің ЖСК" "Банктің атауы" Тел.: "Өнім берушінің телефоны" "Өнім берушінің лауазымы" "Өнім берушінің ТАӘ"</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Аббревиатураларды таратып жазу: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БСН - бизнес-сәйкестендіру нөмірі;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БСК - банктік сәйкестендіру коды;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ЖСК - жеке сәйкестендіру коды;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ЖСН - жеке сәйкестендіру нөмірі;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ССН - салық төлеушінің сәйкестендіру нөмірі;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ТЕН - төлеушінің есепке алу нөмірі;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ҚҚС - қосылған құн салығы;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812C98" w:rsidTr="00812C98">
        <w:trPr>
          <w:divId w:val="193077039"/>
        </w:trPr>
        <w:tc>
          <w:tcPr>
            <w:tcW w:w="5805"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19" w:name="z563"/>
            <w:bookmarkEnd w:id="19"/>
            <w:r>
              <w:rPr>
                <w:sz w:val="20"/>
                <w:szCs w:val="20"/>
              </w:rPr>
              <w:t>Орта білім беру ұйымдарында</w:t>
            </w:r>
            <w:r>
              <w:rPr>
                <w:sz w:val="20"/>
                <w:szCs w:val="20"/>
              </w:rPr>
              <w:br/>
              <w:t>білім алушыларды</w:t>
            </w:r>
            <w:r>
              <w:rPr>
                <w:sz w:val="20"/>
                <w:szCs w:val="20"/>
              </w:rPr>
              <w:br/>
              <w:t>тамақтандыруды ұйымдастыру,</w:t>
            </w:r>
            <w:r>
              <w:rPr>
                <w:sz w:val="20"/>
                <w:szCs w:val="20"/>
              </w:rPr>
              <w:br/>
              <w:t>сондай-ақ мектепке дейінгі</w:t>
            </w:r>
            <w:r>
              <w:rPr>
                <w:sz w:val="20"/>
                <w:szCs w:val="20"/>
              </w:rPr>
              <w:br/>
              <w:t>ұйымдарда, жетім балалармен</w:t>
            </w:r>
            <w:r>
              <w:rPr>
                <w:sz w:val="20"/>
                <w:szCs w:val="20"/>
              </w:rPr>
              <w:br/>
              <w:t>ата-анасының қамқорлығынсыз</w:t>
            </w:r>
            <w:r>
              <w:rPr>
                <w:sz w:val="20"/>
                <w:szCs w:val="20"/>
              </w:rPr>
              <w:br/>
              <w:t>қалған балаларға арналған білім</w:t>
            </w:r>
            <w:r>
              <w:rPr>
                <w:sz w:val="20"/>
                <w:szCs w:val="20"/>
              </w:rPr>
              <w:br/>
              <w:t>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етумен байланысты</w:t>
            </w:r>
            <w:r>
              <w:rPr>
                <w:sz w:val="20"/>
                <w:szCs w:val="20"/>
              </w:rPr>
              <w:br/>
              <w:t>тауарларды сатып алу</w:t>
            </w:r>
            <w:r>
              <w:rPr>
                <w:sz w:val="20"/>
                <w:szCs w:val="20"/>
              </w:rPr>
              <w:br/>
              <w:t>қағидаларына</w:t>
            </w:r>
            <w:r>
              <w:rPr>
                <w:sz w:val="20"/>
                <w:szCs w:val="20"/>
              </w:rPr>
              <w:br/>
              <w:t>3-қосымша</w:t>
            </w:r>
          </w:p>
        </w:tc>
      </w:tr>
      <w:tr w:rsidR="00812C98" w:rsidTr="00812C98">
        <w:trPr>
          <w:divId w:val="193077039"/>
        </w:trPr>
        <w:tc>
          <w:tcPr>
            <w:tcW w:w="5805"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20" w:name="z564"/>
            <w:bookmarkEnd w:id="20"/>
            <w:r>
              <w:rPr>
                <w:sz w:val="20"/>
                <w:szCs w:val="20"/>
              </w:rPr>
              <w:t>нысан</w:t>
            </w:r>
          </w:p>
        </w:tc>
      </w:tr>
    </w:tbl>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Конкурс туралы хабарландыру ____________________________________________________________________ (конкурсты ұйымдастырушының атауы, пошталық және электрондық мекенжайлары, лот №)</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w:t>
      </w:r>
      <w:r>
        <w:rPr>
          <w:rFonts w:ascii="Courier New" w:hAnsi="Courier New" w:cs="Courier New"/>
          <w:color w:val="000000"/>
          <w:spacing w:val="2"/>
          <w:sz w:val="20"/>
          <w:szCs w:val="20"/>
        </w:rPr>
        <w:lastRenderedPageBreak/>
        <w:t>тәрбиеленетін және білім алатын балаларды тамақтандыруды қамтамасыз етумен байланысты көрсетілетін қызметтерді немесе тауарларды жеткізушіні таңдау жөніндегі конкурс өткізілетіні туралы хабарлайды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(сатып алынатын көрсетілетін қызметтердің немесе тауарлардың атауы)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Қызмет: 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көрсетілуі тиіс.</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Қызметті көрсету мерзімі 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Немесе: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Тауар_____________________________________________________________________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(тауарларды жеткізудің орны, сатып алынатын тауарлардың тізбесі, тауарларды сатып алуға бөлінген сома көрсетіледі) жеткізіледі.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Тауарларды жеткізудің талап етілетін мерзімі 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құжаттаманың талаптарына жауап беретін барлық әлеуетті өнім берушілер конкурсқа жіберіледі.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арналған өтінімдерді берудің соңғы мерзімі _______ (уақыты мен күнін көрсету керек) дейін.</w:t>
      </w:r>
    </w:p>
    <w:tbl>
      <w:tblPr>
        <w:tblW w:w="13380" w:type="dxa"/>
        <w:tblCellMar>
          <w:left w:w="0" w:type="dxa"/>
          <w:right w:w="0" w:type="dxa"/>
        </w:tblCellMar>
        <w:tblLook w:val="04A0" w:firstRow="1" w:lastRow="0" w:firstColumn="1" w:lastColumn="0" w:noHBand="0" w:noVBand="1"/>
      </w:tblPr>
      <w:tblGrid>
        <w:gridCol w:w="8420"/>
        <w:gridCol w:w="4960"/>
      </w:tblGrid>
      <w:tr w:rsidR="00812C98" w:rsidTr="00812C98">
        <w:trPr>
          <w:divId w:val="193077039"/>
        </w:trPr>
        <w:tc>
          <w:tcPr>
            <w:tcW w:w="5805"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21" w:name="z565"/>
            <w:bookmarkEnd w:id="21"/>
            <w:r>
              <w:rPr>
                <w:sz w:val="20"/>
                <w:szCs w:val="20"/>
              </w:rPr>
              <w:t>Орта білім беру ұйымдарында</w:t>
            </w:r>
            <w:r>
              <w:rPr>
                <w:sz w:val="20"/>
                <w:szCs w:val="20"/>
              </w:rPr>
              <w:br/>
              <w:t>білім алушыларды</w:t>
            </w:r>
            <w:r>
              <w:rPr>
                <w:sz w:val="20"/>
                <w:szCs w:val="20"/>
              </w:rPr>
              <w:br/>
              <w:t>тамақтандыруды ұйымдастыру,</w:t>
            </w:r>
            <w:r>
              <w:rPr>
                <w:sz w:val="20"/>
                <w:szCs w:val="20"/>
              </w:rPr>
              <w:br/>
              <w:t>сондай-ақ мектепке дейінгі</w:t>
            </w:r>
            <w:r>
              <w:rPr>
                <w:sz w:val="20"/>
                <w:szCs w:val="20"/>
              </w:rPr>
              <w:br/>
              <w:t>ұйымдарда, жетім балалармен</w:t>
            </w:r>
            <w:r>
              <w:rPr>
                <w:sz w:val="20"/>
                <w:szCs w:val="20"/>
              </w:rPr>
              <w:br/>
              <w:t>ата-анасының қамқорлығынсыз</w:t>
            </w:r>
            <w:r>
              <w:rPr>
                <w:sz w:val="20"/>
                <w:szCs w:val="20"/>
              </w:rPr>
              <w:br/>
              <w:t>қалған балаларға арналған білім</w:t>
            </w:r>
            <w:r>
              <w:rPr>
                <w:sz w:val="20"/>
                <w:szCs w:val="20"/>
              </w:rPr>
              <w:br/>
              <w:t>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етумен байланысты</w:t>
            </w:r>
            <w:r>
              <w:rPr>
                <w:sz w:val="20"/>
                <w:szCs w:val="20"/>
              </w:rPr>
              <w:br/>
              <w:t>тауарларды сатып алу</w:t>
            </w:r>
            <w:r>
              <w:rPr>
                <w:sz w:val="20"/>
                <w:szCs w:val="20"/>
              </w:rPr>
              <w:br/>
              <w:t>қағидаларына</w:t>
            </w:r>
            <w:r>
              <w:rPr>
                <w:sz w:val="20"/>
                <w:szCs w:val="20"/>
              </w:rPr>
              <w:br/>
              <w:t>4-қосымша</w:t>
            </w:r>
          </w:p>
        </w:tc>
      </w:tr>
      <w:tr w:rsidR="00812C98" w:rsidTr="00812C98">
        <w:trPr>
          <w:divId w:val="193077039"/>
        </w:trPr>
        <w:tc>
          <w:tcPr>
            <w:tcW w:w="5805"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Нысан</w:t>
            </w:r>
          </w:p>
        </w:tc>
      </w:tr>
    </w:tbl>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Конкурсқа қатысуға арналған өтінімдерді ашу хаттамасы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(уақыты мен күні)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 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 № 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Конкурстың атауы 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Ұйымдастырушының атауы 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Ұйымдастырушының мекенжайы_____________________________________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құрамы:</w:t>
      </w:r>
    </w:p>
    <w:tbl>
      <w:tblPr>
        <w:tblW w:w="13380" w:type="dxa"/>
        <w:tblCellMar>
          <w:left w:w="0" w:type="dxa"/>
          <w:right w:w="0" w:type="dxa"/>
        </w:tblCellMar>
        <w:tblLook w:val="04A0" w:firstRow="1" w:lastRow="0" w:firstColumn="1" w:lastColumn="0" w:noHBand="0" w:noVBand="1"/>
      </w:tblPr>
      <w:tblGrid>
        <w:gridCol w:w="588"/>
        <w:gridCol w:w="2426"/>
        <w:gridCol w:w="5577"/>
        <w:gridCol w:w="4789"/>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 А. Ә.</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 жұмыс орны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jc w:val="center"/>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Комиссиядағы рөлі</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Байқаушылар</w:t>
      </w:r>
    </w:p>
    <w:tbl>
      <w:tblPr>
        <w:tblW w:w="13380" w:type="dxa"/>
        <w:tblCellMar>
          <w:left w:w="0" w:type="dxa"/>
          <w:right w:w="0" w:type="dxa"/>
        </w:tblCellMar>
        <w:tblLook w:val="04A0" w:firstRow="1" w:lastRow="0" w:firstColumn="1" w:lastColumn="0" w:noHBand="0" w:noVBand="1"/>
      </w:tblPr>
      <w:tblGrid>
        <w:gridCol w:w="1792"/>
        <w:gridCol w:w="7395"/>
        <w:gridCol w:w="4193"/>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 А. Ә.</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Рөлі</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Жалпы сомасын көрсете отырып, сатып алынатын қызметтердің, тауарлардың тізбесі______</w:t>
      </w:r>
    </w:p>
    <w:tbl>
      <w:tblPr>
        <w:tblW w:w="13380" w:type="dxa"/>
        <w:tblCellMar>
          <w:left w:w="0" w:type="dxa"/>
          <w:right w:w="0" w:type="dxa"/>
        </w:tblCellMar>
        <w:tblLook w:val="04A0" w:firstRow="1" w:lastRow="0" w:firstColumn="1" w:lastColumn="0" w:noHBand="0" w:noVBand="1"/>
      </w:tblPr>
      <w:tblGrid>
        <w:gridCol w:w="1257"/>
        <w:gridCol w:w="1256"/>
        <w:gridCol w:w="2666"/>
        <w:gridCol w:w="1055"/>
        <w:gridCol w:w="2868"/>
        <w:gridCol w:w="4278"/>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Лот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Лоттың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Бірлік бағасы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Бөлінген сома, теңге</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Лот № 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Лоттың атауы 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арналған өтінімді мынадай әлеуетті өнім берушілер ұсынды (өтінім саны):</w:t>
      </w:r>
    </w:p>
    <w:tbl>
      <w:tblPr>
        <w:tblW w:w="13380" w:type="dxa"/>
        <w:tblCellMar>
          <w:left w:w="0" w:type="dxa"/>
          <w:right w:w="0" w:type="dxa"/>
        </w:tblCellMar>
        <w:tblLook w:val="04A0" w:firstRow="1" w:lastRow="0" w:firstColumn="1" w:lastColumn="0" w:noHBand="0" w:noVBand="1"/>
      </w:tblPr>
      <w:tblGrid>
        <w:gridCol w:w="273"/>
        <w:gridCol w:w="2586"/>
        <w:gridCol w:w="1429"/>
        <w:gridCol w:w="4925"/>
        <w:gridCol w:w="4167"/>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БСН (ЖСН) / ТЕН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мекенжайы (облыс, қала, көше, үй, пәтер)</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Өтінімді ұсыну күні мен уақыты (хронология бойынша)</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құжаттамада көрсетілген құжаттардың болуы (болмауы) туралы ақпарат:</w:t>
      </w:r>
    </w:p>
    <w:tbl>
      <w:tblPr>
        <w:tblW w:w="13380" w:type="dxa"/>
        <w:tblCellMar>
          <w:left w:w="0" w:type="dxa"/>
          <w:right w:w="0" w:type="dxa"/>
        </w:tblCellMar>
        <w:tblLook w:val="04A0" w:firstRow="1" w:lastRow="0" w:firstColumn="1" w:lastColumn="0" w:noHBand="0" w:noVBand="1"/>
      </w:tblPr>
      <w:tblGrid>
        <w:gridCol w:w="975"/>
        <w:gridCol w:w="6638"/>
        <w:gridCol w:w="5767"/>
      </w:tblGrid>
      <w:tr w:rsidR="00812C98" w:rsidTr="00812C98">
        <w:trPr>
          <w:divId w:val="193077039"/>
        </w:trPr>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Әлеуетті өнім берушінің атауы БСН (ЖСН) / ТЕН</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Құжаттың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Болу белгісі</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Ескерту: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Егер бірнеше тапсырыс беруші болса, тапсырыс беруші туралы мәлімет көрсетілмейді.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Аббревиатуралардың толық жазылуы: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БСН - бизнес-сәйкестендіру нөмірі;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ЖСН - жеке сәйкестендіру нөмірі;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ТЕН - төлеушінің есеп нөмірі;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812C98" w:rsidTr="00812C98">
        <w:trPr>
          <w:divId w:val="193077039"/>
        </w:trPr>
        <w:tc>
          <w:tcPr>
            <w:tcW w:w="5805"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22" w:name="z566"/>
            <w:bookmarkEnd w:id="22"/>
            <w:r>
              <w:rPr>
                <w:sz w:val="20"/>
                <w:szCs w:val="20"/>
              </w:rPr>
              <w:t>Орта білім беру ұйымдарында</w:t>
            </w:r>
            <w:r>
              <w:rPr>
                <w:sz w:val="20"/>
                <w:szCs w:val="20"/>
              </w:rPr>
              <w:br/>
              <w:t>білім алушыларды</w:t>
            </w:r>
            <w:r>
              <w:rPr>
                <w:sz w:val="20"/>
                <w:szCs w:val="20"/>
              </w:rPr>
              <w:br/>
              <w:t>тамақтандыруды ұйымдастыру,</w:t>
            </w:r>
            <w:r>
              <w:rPr>
                <w:sz w:val="20"/>
                <w:szCs w:val="20"/>
              </w:rPr>
              <w:br/>
              <w:t>сондай-ақ мектепке дейінгі</w:t>
            </w:r>
            <w:r>
              <w:rPr>
                <w:sz w:val="20"/>
                <w:szCs w:val="20"/>
              </w:rPr>
              <w:br/>
              <w:t>ұйымдарда, жетім балалармен</w:t>
            </w:r>
            <w:r>
              <w:rPr>
                <w:sz w:val="20"/>
                <w:szCs w:val="20"/>
              </w:rPr>
              <w:br/>
              <w:t>ата-анасының қамқорлығынсыз</w:t>
            </w:r>
            <w:r>
              <w:rPr>
                <w:sz w:val="20"/>
                <w:szCs w:val="20"/>
              </w:rPr>
              <w:br/>
              <w:t>қалған балаларға арналған білім</w:t>
            </w:r>
            <w:r>
              <w:rPr>
                <w:sz w:val="20"/>
                <w:szCs w:val="20"/>
              </w:rPr>
              <w:br/>
              <w:t>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етумен байланысты</w:t>
            </w:r>
            <w:r>
              <w:rPr>
                <w:sz w:val="20"/>
                <w:szCs w:val="20"/>
              </w:rPr>
              <w:br/>
              <w:t>тауарларды сатып алу</w:t>
            </w:r>
            <w:r>
              <w:rPr>
                <w:sz w:val="20"/>
                <w:szCs w:val="20"/>
              </w:rPr>
              <w:br/>
              <w:t>қағидаларына</w:t>
            </w:r>
            <w:r>
              <w:rPr>
                <w:sz w:val="20"/>
                <w:szCs w:val="20"/>
              </w:rPr>
              <w:br/>
              <w:t>5-қосымша</w:t>
            </w:r>
          </w:p>
        </w:tc>
      </w:tr>
      <w:tr w:rsidR="00812C98" w:rsidTr="00812C98">
        <w:trPr>
          <w:divId w:val="193077039"/>
        </w:trPr>
        <w:tc>
          <w:tcPr>
            <w:tcW w:w="5805"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нысан</w:t>
            </w:r>
          </w:p>
        </w:tc>
      </w:tr>
    </w:tbl>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Конкурс қорытындылары туралы хаттама</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(күні мен уақыты)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Тапсырыс беруші*_______________________________________________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Конкурстың №__________________________________________________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Конкурстың атауы 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Ұйымдастырушының атауы 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Ұйымдастырушының мекенжайы___________________________________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комиссияның құрамы:</w:t>
      </w:r>
    </w:p>
    <w:tbl>
      <w:tblPr>
        <w:tblW w:w="13380" w:type="dxa"/>
        <w:tblCellMar>
          <w:left w:w="0" w:type="dxa"/>
          <w:right w:w="0" w:type="dxa"/>
        </w:tblCellMar>
        <w:tblLook w:val="04A0" w:firstRow="1" w:lastRow="0" w:firstColumn="1" w:lastColumn="0" w:noHBand="0" w:noVBand="1"/>
      </w:tblPr>
      <w:tblGrid>
        <w:gridCol w:w="612"/>
        <w:gridCol w:w="1978"/>
        <w:gridCol w:w="5805"/>
        <w:gridCol w:w="4985"/>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Т.А.Ә.</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Лауазымы, жұмыс орны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Комиссиядағы рөлі</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Жалпы сомасын көрсете отырып, сатып алынатын қызметтердің, тауарлардың тізбесі____</w:t>
      </w:r>
    </w:p>
    <w:tbl>
      <w:tblPr>
        <w:tblW w:w="13380" w:type="dxa"/>
        <w:tblCellMar>
          <w:left w:w="0" w:type="dxa"/>
          <w:right w:w="0" w:type="dxa"/>
        </w:tblCellMar>
        <w:tblLook w:val="04A0" w:firstRow="1" w:lastRow="0" w:firstColumn="1" w:lastColumn="0" w:noHBand="0" w:noVBand="1"/>
      </w:tblPr>
      <w:tblGrid>
        <w:gridCol w:w="1257"/>
        <w:gridCol w:w="1256"/>
        <w:gridCol w:w="2666"/>
        <w:gridCol w:w="1055"/>
        <w:gridCol w:w="2868"/>
        <w:gridCol w:w="4278"/>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Лот №</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Лоттың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Саны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Бірлік бағасы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Бөлінген сома, теңге</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Лот № ___________________________________________________________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Лоттың атауы _____________________________________________________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 үшін ұсынылған өтінімдер (лот) туралы ақпарат (хронология бойынша): (өтінім саны)</w:t>
      </w:r>
    </w:p>
    <w:tbl>
      <w:tblPr>
        <w:tblW w:w="13380" w:type="dxa"/>
        <w:tblCellMar>
          <w:left w:w="0" w:type="dxa"/>
          <w:right w:w="0" w:type="dxa"/>
        </w:tblCellMar>
        <w:tblLook w:val="04A0" w:firstRow="1" w:lastRow="0" w:firstColumn="1" w:lastColumn="0" w:noHBand="0" w:noVBand="1"/>
      </w:tblPr>
      <w:tblGrid>
        <w:gridCol w:w="297"/>
        <w:gridCol w:w="4007"/>
        <w:gridCol w:w="2152"/>
        <w:gridCol w:w="6924"/>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БСН (ЖСН) / ТЕН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Өтінімді ұсыну күні мен уақыты (хронология бойынша)</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tbl>
      <w:tblPr>
        <w:tblW w:w="13380" w:type="dxa"/>
        <w:tblCellMar>
          <w:left w:w="0" w:type="dxa"/>
          <w:right w:w="0" w:type="dxa"/>
        </w:tblCellMar>
        <w:tblLook w:val="04A0" w:firstRow="1" w:lastRow="0" w:firstColumn="1" w:lastColumn="0" w:noHBand="0" w:noVBand="1"/>
      </w:tblPr>
      <w:tblGrid>
        <w:gridCol w:w="730"/>
        <w:gridCol w:w="4212"/>
        <w:gridCol w:w="2434"/>
        <w:gridCol w:w="3299"/>
        <w:gridCol w:w="2705"/>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Сұрау жіберілген ұйымның/адамның аты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Сұрау жіберілген күн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Сұраудың қысқаша сипаттамасы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Сұрауға жауап беру күні</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Конкурстық комиссия мүшелерінің дауыс беру нәтижелері:</w:t>
      </w:r>
    </w:p>
    <w:tbl>
      <w:tblPr>
        <w:tblW w:w="13380" w:type="dxa"/>
        <w:tblCellMar>
          <w:left w:w="0" w:type="dxa"/>
          <w:right w:w="0" w:type="dxa"/>
        </w:tblCellMar>
        <w:tblLook w:val="04A0" w:firstRow="1" w:lastRow="0" w:firstColumn="1" w:lastColumn="0" w:noHBand="0" w:noVBand="1"/>
      </w:tblPr>
      <w:tblGrid>
        <w:gridCol w:w="596"/>
        <w:gridCol w:w="1872"/>
        <w:gridCol w:w="1872"/>
        <w:gridCol w:w="1273"/>
        <w:gridCol w:w="7767"/>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gridSpan w:val="4"/>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атауы (әлеуетті өнім берушілердің тізбесі), БСН (ЖСН) / ТЕН</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мүшесінің Т.А.Ә.</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Комиссия мүшесінің шешімі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 тарту себебі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қатысуға жіберілмеген өтінімдер (өтінімдер саны):</w:t>
      </w:r>
    </w:p>
    <w:tbl>
      <w:tblPr>
        <w:tblW w:w="13380" w:type="dxa"/>
        <w:tblCellMar>
          <w:left w:w="0" w:type="dxa"/>
          <w:right w:w="0" w:type="dxa"/>
        </w:tblCellMar>
        <w:tblLook w:val="04A0" w:firstRow="1" w:lastRow="0" w:firstColumn="1" w:lastColumn="0" w:noHBand="0" w:noVBand="1"/>
      </w:tblPr>
      <w:tblGrid>
        <w:gridCol w:w="1193"/>
        <w:gridCol w:w="5784"/>
        <w:gridCol w:w="3106"/>
        <w:gridCol w:w="3297"/>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БСН (ЖСН) / ТЕН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Бас тарту себебі</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Мынадай өтінімдер конкурсқа қатысуға жіберілді (өтінім саны):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83"/>
        <w:gridCol w:w="7675"/>
        <w:gridCol w:w="4122"/>
      </w:tblGrid>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БСН (ЖСН) / ТЕН</w:t>
            </w:r>
          </w:p>
        </w:tc>
      </w:tr>
      <w:tr w:rsidR="00812C98" w:rsidTr="00812C98">
        <w:trPr>
          <w:divId w:val="193077039"/>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12C98" w:rsidRDefault="00812C98" w:rsidP="00812C98">
            <w:pPr>
              <w:spacing w:after="0"/>
              <w:rPr>
                <w:sz w:val="20"/>
                <w:szCs w:val="20"/>
              </w:rPr>
            </w:pPr>
            <w:r>
              <w:rPr>
                <w:sz w:val="20"/>
                <w:szCs w:val="20"/>
              </w:rPr>
              <w:t>Жүктеу</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қызметтерді жеткізушілерге:</w:t>
      </w:r>
    </w:p>
    <w:tbl>
      <w:tblPr>
        <w:tblW w:w="13380" w:type="dxa"/>
        <w:tblCellMar>
          <w:left w:w="0" w:type="dxa"/>
          <w:right w:w="0" w:type="dxa"/>
        </w:tblCellMar>
        <w:tblLook w:val="04A0" w:firstRow="1" w:lastRow="0" w:firstColumn="1" w:lastColumn="0" w:noHBand="0" w:noVBand="1"/>
      </w:tblPr>
      <w:tblGrid>
        <w:gridCol w:w="273"/>
        <w:gridCol w:w="1491"/>
        <w:gridCol w:w="883"/>
        <w:gridCol w:w="2053"/>
        <w:gridCol w:w="2078"/>
        <w:gridCol w:w="3648"/>
        <w:gridCol w:w="2954"/>
      </w:tblGrid>
      <w:tr w:rsidR="00812C98" w:rsidTr="00812C98">
        <w:trPr>
          <w:divId w:val="193077039"/>
        </w:trPr>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атауы</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БСН (ЖСН) / ТЕН</w:t>
            </w:r>
          </w:p>
        </w:tc>
        <w:tc>
          <w:tcPr>
            <w:tcW w:w="0" w:type="auto"/>
            <w:gridSpan w:val="4"/>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r>
      <w:tr w:rsidR="00812C98" w:rsidTr="00812C98">
        <w:trPr>
          <w:divId w:val="193077039"/>
        </w:trPr>
        <w:tc>
          <w:tcPr>
            <w:tcW w:w="0" w:type="auto"/>
            <w:vMerge/>
            <w:tcBorders>
              <w:top w:val="nil"/>
              <w:left w:val="nil"/>
              <w:bottom w:val="nil"/>
              <w:right w:val="nil"/>
            </w:tcBorders>
            <w:shd w:val="clear" w:color="auto" w:fill="auto"/>
            <w:vAlign w:val="center"/>
            <w:hideMark/>
          </w:tcPr>
          <w:p w:rsidR="00812C98" w:rsidRDefault="00812C98" w:rsidP="00812C98">
            <w:pPr>
              <w:spacing w:after="0"/>
              <w:rPr>
                <w:rFonts w:ascii="Courier New" w:hAnsi="Courier New" w:cs="Courier New"/>
                <w:color w:val="000000"/>
                <w:spacing w:val="2"/>
                <w:sz w:val="20"/>
                <w:szCs w:val="20"/>
              </w:rPr>
            </w:pPr>
          </w:p>
        </w:tc>
        <w:tc>
          <w:tcPr>
            <w:tcW w:w="0" w:type="auto"/>
            <w:vMerge/>
            <w:tcBorders>
              <w:top w:val="nil"/>
              <w:left w:val="nil"/>
              <w:bottom w:val="nil"/>
              <w:right w:val="nil"/>
            </w:tcBorders>
            <w:shd w:val="clear" w:color="auto" w:fill="auto"/>
            <w:vAlign w:val="center"/>
            <w:hideMark/>
          </w:tcPr>
          <w:p w:rsidR="00812C98" w:rsidRDefault="00812C98" w:rsidP="00812C98">
            <w:pPr>
              <w:spacing w:after="0"/>
              <w:rPr>
                <w:rFonts w:ascii="Courier New" w:hAnsi="Courier New" w:cs="Courier New"/>
                <w:color w:val="000000"/>
                <w:spacing w:val="2"/>
                <w:sz w:val="20"/>
                <w:szCs w:val="20"/>
              </w:rPr>
            </w:pPr>
          </w:p>
        </w:tc>
        <w:tc>
          <w:tcPr>
            <w:tcW w:w="0" w:type="auto"/>
            <w:vMerge/>
            <w:tcBorders>
              <w:top w:val="nil"/>
              <w:left w:val="nil"/>
              <w:bottom w:val="nil"/>
              <w:right w:val="nil"/>
            </w:tcBorders>
            <w:shd w:val="clear" w:color="auto" w:fill="auto"/>
            <w:vAlign w:val="center"/>
            <w:hideMark/>
          </w:tcPr>
          <w:p w:rsidR="00812C98" w:rsidRDefault="00812C98" w:rsidP="00812C98">
            <w:pPr>
              <w:spacing w:after="0"/>
              <w:rPr>
                <w:rFonts w:ascii="Courier New" w:hAnsi="Courier New" w:cs="Courier New"/>
                <w:color w:val="000000"/>
                <w:spacing w:val="2"/>
                <w:sz w:val="20"/>
                <w:szCs w:val="20"/>
              </w:rPr>
            </w:pPr>
          </w:p>
        </w:tc>
        <w:tc>
          <w:tcPr>
            <w:tcW w:w="0" w:type="auto"/>
            <w:gridSpan w:val="2"/>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Соңғы 5 жылдағы қызмет көрсету нарығындағы жұмыс тәжірибесі</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Тамақтандыруды ұйымдастыру бойынша қызметтерге қатысты экологиялық менеджмент жүйесін қанағаттандыратын сәйкестік сертификатының болуы</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Тамақтандыруды ұйымдастыру бойынша қызметтерге қолданылатын сапа менеджменті жүйесі сертификатының болуы</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Қоғамдық тамақтануды ұйымдастыру бойынша жұмыс тәжірибесі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Білім беру ұйымдарындағы жұмыс тәжірибесі</w:t>
            </w:r>
          </w:p>
        </w:tc>
        <w:tc>
          <w:tcPr>
            <w:tcW w:w="0" w:type="auto"/>
            <w:vMerge/>
            <w:tcBorders>
              <w:top w:val="nil"/>
              <w:left w:val="nil"/>
              <w:bottom w:val="nil"/>
              <w:right w:val="nil"/>
            </w:tcBorders>
            <w:shd w:val="clear" w:color="auto" w:fill="auto"/>
            <w:vAlign w:val="bottom"/>
            <w:hideMark/>
          </w:tcPr>
          <w:p w:rsidR="00812C98" w:rsidRDefault="00812C98" w:rsidP="00812C98">
            <w:pPr>
              <w:spacing w:after="0"/>
              <w:rPr>
                <w:rFonts w:ascii="Courier New" w:hAnsi="Courier New" w:cs="Courier New"/>
                <w:color w:val="000000"/>
                <w:spacing w:val="2"/>
                <w:sz w:val="20"/>
                <w:szCs w:val="20"/>
              </w:rPr>
            </w:pPr>
          </w:p>
        </w:tc>
        <w:tc>
          <w:tcPr>
            <w:tcW w:w="0" w:type="auto"/>
            <w:vMerge/>
            <w:tcBorders>
              <w:top w:val="nil"/>
              <w:left w:val="nil"/>
              <w:bottom w:val="nil"/>
              <w:right w:val="nil"/>
            </w:tcBorders>
            <w:shd w:val="clear" w:color="auto" w:fill="auto"/>
            <w:vAlign w:val="bottom"/>
            <w:hideMark/>
          </w:tcPr>
          <w:p w:rsidR="00812C98" w:rsidRDefault="00812C98" w:rsidP="00812C98">
            <w:pPr>
              <w:spacing w:after="0"/>
              <w:rPr>
                <w:rFonts w:ascii="Courier New" w:hAnsi="Courier New" w:cs="Courier New"/>
                <w:color w:val="000000"/>
                <w:spacing w:val="2"/>
                <w:sz w:val="20"/>
                <w:szCs w:val="20"/>
              </w:rPr>
            </w:pP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CellMar>
          <w:left w:w="0" w:type="dxa"/>
          <w:right w:w="0" w:type="dxa"/>
        </w:tblCellMar>
        <w:tblLook w:val="04A0" w:firstRow="1" w:lastRow="0" w:firstColumn="1" w:lastColumn="0" w:noHBand="0" w:noVBand="1"/>
      </w:tblPr>
      <w:tblGrid>
        <w:gridCol w:w="4020"/>
        <w:gridCol w:w="2608"/>
        <w:gridCol w:w="3654"/>
        <w:gridCol w:w="3098"/>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Диетология саласында тиісті медициналық білімі және біліктілігі бар диетолог немесе диеталық бикенің болуы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Технолог біліктілігі беріле отырып арнайы орта білімі немесе техникалық және кәсіптік, жоғары білімі бар өндіріс меңгерушісінің болуы (қоғамдық тамақтандыру саласында)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Конкурс өткізілетін тиісті облыстың, республикалық маңызы бар қаланың, астананың аумағында әлеуетті өнім берушіні тіркеудің болуы</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тауарларды жеткізушілерге:</w:t>
      </w:r>
    </w:p>
    <w:tbl>
      <w:tblPr>
        <w:tblW w:w="13380" w:type="dxa"/>
        <w:tblCellMar>
          <w:left w:w="0" w:type="dxa"/>
          <w:right w:w="0" w:type="dxa"/>
        </w:tblCellMar>
        <w:tblLook w:val="04A0" w:firstRow="1" w:lastRow="0" w:firstColumn="1" w:lastColumn="0" w:noHBand="0" w:noVBand="1"/>
      </w:tblPr>
      <w:tblGrid>
        <w:gridCol w:w="273"/>
        <w:gridCol w:w="1615"/>
        <w:gridCol w:w="944"/>
        <w:gridCol w:w="2794"/>
        <w:gridCol w:w="3038"/>
        <w:gridCol w:w="4716"/>
      </w:tblGrid>
      <w:tr w:rsidR="00812C98" w:rsidTr="00812C98">
        <w:trPr>
          <w:divId w:val="193077039"/>
        </w:trPr>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атауы</w:t>
            </w:r>
          </w:p>
        </w:tc>
        <w:tc>
          <w:tcPr>
            <w:tcW w:w="0" w:type="auto"/>
            <w:vMerge w:val="restart"/>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БСН (ЖСН) / ТЕН</w:t>
            </w:r>
          </w:p>
        </w:tc>
        <w:tc>
          <w:tcPr>
            <w:tcW w:w="0" w:type="auto"/>
            <w:gridSpan w:val="3"/>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w:t>
            </w:r>
          </w:p>
        </w:tc>
      </w:tr>
      <w:tr w:rsidR="00812C98" w:rsidTr="00812C98">
        <w:trPr>
          <w:divId w:val="193077039"/>
        </w:trPr>
        <w:tc>
          <w:tcPr>
            <w:tcW w:w="0" w:type="auto"/>
            <w:vMerge/>
            <w:tcBorders>
              <w:top w:val="nil"/>
              <w:left w:val="nil"/>
              <w:bottom w:val="nil"/>
              <w:right w:val="nil"/>
            </w:tcBorders>
            <w:shd w:val="clear" w:color="auto" w:fill="auto"/>
            <w:vAlign w:val="center"/>
            <w:hideMark/>
          </w:tcPr>
          <w:p w:rsidR="00812C98" w:rsidRDefault="00812C98" w:rsidP="00812C98">
            <w:pPr>
              <w:spacing w:after="0"/>
              <w:rPr>
                <w:rFonts w:ascii="Courier New" w:hAnsi="Courier New" w:cs="Courier New"/>
                <w:color w:val="000000"/>
                <w:spacing w:val="2"/>
                <w:sz w:val="20"/>
                <w:szCs w:val="20"/>
              </w:rPr>
            </w:pPr>
          </w:p>
        </w:tc>
        <w:tc>
          <w:tcPr>
            <w:tcW w:w="0" w:type="auto"/>
            <w:vMerge/>
            <w:tcBorders>
              <w:top w:val="nil"/>
              <w:left w:val="nil"/>
              <w:bottom w:val="nil"/>
              <w:right w:val="nil"/>
            </w:tcBorders>
            <w:shd w:val="clear" w:color="auto" w:fill="auto"/>
            <w:vAlign w:val="center"/>
            <w:hideMark/>
          </w:tcPr>
          <w:p w:rsidR="00812C98" w:rsidRDefault="00812C98" w:rsidP="00812C98">
            <w:pPr>
              <w:spacing w:after="0"/>
              <w:rPr>
                <w:rFonts w:ascii="Courier New" w:hAnsi="Courier New" w:cs="Courier New"/>
                <w:color w:val="000000"/>
                <w:spacing w:val="2"/>
                <w:sz w:val="20"/>
                <w:szCs w:val="20"/>
              </w:rPr>
            </w:pPr>
          </w:p>
        </w:tc>
        <w:tc>
          <w:tcPr>
            <w:tcW w:w="0" w:type="auto"/>
            <w:vMerge/>
            <w:tcBorders>
              <w:top w:val="nil"/>
              <w:left w:val="nil"/>
              <w:bottom w:val="nil"/>
              <w:right w:val="nil"/>
            </w:tcBorders>
            <w:shd w:val="clear" w:color="auto" w:fill="auto"/>
            <w:vAlign w:val="center"/>
            <w:hideMark/>
          </w:tcPr>
          <w:p w:rsidR="00812C98" w:rsidRDefault="00812C98" w:rsidP="00812C98">
            <w:pPr>
              <w:spacing w:after="0"/>
              <w:rPr>
                <w:rFonts w:ascii="Courier New" w:hAnsi="Courier New" w:cs="Courier New"/>
                <w:color w:val="000000"/>
                <w:spacing w:val="2"/>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Конкурстың мәні болып табылатын тауар нарығындағы соңғы 5 жылдағы жұмыс тәжірибесі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Отандық тауар өндірушілер үшін тауарларды ерікті сертификаттау туралы құжаттың болуы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Сатып алынатын тауарлар бойынша ұлттық стандарттар талаптарына сәйкес сапа менеджментінің сертификатталған жүйесінің (сертификатталған жүйелерінің) болуы</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кестенің жалғасы</w:t>
      </w:r>
    </w:p>
    <w:tbl>
      <w:tblPr>
        <w:tblW w:w="13380" w:type="dxa"/>
        <w:tblCellMar>
          <w:left w:w="0" w:type="dxa"/>
          <w:right w:w="0" w:type="dxa"/>
        </w:tblCellMar>
        <w:tblLook w:val="04A0" w:firstRow="1" w:lastRow="0" w:firstColumn="1" w:lastColumn="0" w:noHBand="0" w:noVBand="1"/>
      </w:tblPr>
      <w:tblGrid>
        <w:gridCol w:w="6509"/>
        <w:gridCol w:w="2599"/>
        <w:gridCol w:w="4272"/>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сәйкестігін растаудың болуы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Азық-түлік өнімдерін арнайы автокөлікпен жеткізу шарттары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Конкурс өткізілетін тиісті облыстың, республикалық маңызы бар қаланың, астананың аумағында әлеуетті өнім берушіні тіркеудің болуы</w:t>
            </w: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Конкурсқа қатысушылардың балдарын есептеу:</w:t>
      </w:r>
    </w:p>
    <w:tbl>
      <w:tblPr>
        <w:tblW w:w="13380" w:type="dxa"/>
        <w:tblCellMar>
          <w:left w:w="0" w:type="dxa"/>
          <w:right w:w="0" w:type="dxa"/>
        </w:tblCellMar>
        <w:tblLook w:val="04A0" w:firstRow="1" w:lastRow="0" w:firstColumn="1" w:lastColumn="0" w:noHBand="0" w:noVBand="1"/>
      </w:tblPr>
      <w:tblGrid>
        <w:gridCol w:w="273"/>
        <w:gridCol w:w="1991"/>
        <w:gridCol w:w="1132"/>
        <w:gridCol w:w="2320"/>
        <w:gridCol w:w="2542"/>
        <w:gridCol w:w="3460"/>
        <w:gridCol w:w="1662"/>
      </w:tblGrid>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Әлеуетті өнім берушінің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БСН (ЖСН) / ТЕН</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 бойынша жалпы балл</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Өлшемшарттар бойынша жұмыс тәжірибесі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Есепті кезеңнің алдындағы 4 жыл үшін төленген салықтардың сомасы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pStyle w:val="a5"/>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Өтінім беру күні мен уақыты</w:t>
            </w:r>
          </w:p>
        </w:tc>
      </w:tr>
      <w:tr w:rsidR="00812C98" w:rsidTr="00812C98">
        <w:trPr>
          <w:divId w:val="193077039"/>
        </w:trPr>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rPr>
                <w:sz w:val="20"/>
                <w:szCs w:val="20"/>
              </w:rPr>
            </w:pPr>
          </w:p>
        </w:tc>
      </w:tr>
    </w:tbl>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3. Конкурстық комиссия өлшемшарттарға сәйкес қарастыру нәтижелері бойынша ашық дауыс беру жолымен былай деп шешті: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1) конкурстың (лоттың) жеңімпазы ______________________(конкурсқа қатысушының атауы мен орналасқан жерін, сондай-ақ ол жеңімпаз деп танылған жағдайларды көрсету), екінші орын иегері ___________________(конкурсқа қатысушының атауы мен орналасқан жерін көрсету) деп танылсын;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Не: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__________________ конкурс (лот) өткізілмеді деп танылсын (конкурстың атауын және конкурсты (лотты) өткізілмеді деп тану себебін көрсету)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Не: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Мынадай негізде конкурс (лот) өткізілмеді: Уәкілетті мемлекеттік органдардың актілері (нұсқама, хабарлама, ұсыныс, шешім) ________ жылғы "__"___________№___.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Болдырмау туралы шешім қабылдаған орган: (______________________).</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Не:</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Осы Қағидаларға сәйкес қызметтерді, тауарларды сатып алудың жылдық жоспарында көзделмеген қызметтерді, туарларды сатып алу бойынша конкурсты (лотты) өткізуден бас тартылды.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Ескерту:</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 Егер бірнеше тапсырыс беруші болса, тапсырыс беруші туралы мәлімет көрсетілмейді.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Аббревиатуралардың толық жазылуы: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БСН - бизнес-сәйкестендіру нөмірі;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ЖСН - жеке сәйкестендіру нөмірі;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ТЕН - төлеушінің есеп нөмірі;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Т.А.Ә. - тегі, аты, әкесінің аты (бар болса)</w:t>
      </w:r>
    </w:p>
    <w:tbl>
      <w:tblPr>
        <w:tblW w:w="13380" w:type="dxa"/>
        <w:tblCellMar>
          <w:left w:w="0" w:type="dxa"/>
          <w:right w:w="0" w:type="dxa"/>
        </w:tblCellMar>
        <w:tblLook w:val="04A0" w:firstRow="1" w:lastRow="0" w:firstColumn="1" w:lastColumn="0" w:noHBand="0" w:noVBand="1"/>
      </w:tblPr>
      <w:tblGrid>
        <w:gridCol w:w="8420"/>
        <w:gridCol w:w="4960"/>
      </w:tblGrid>
      <w:tr w:rsidR="00812C98" w:rsidTr="00812C98">
        <w:trPr>
          <w:divId w:val="193077039"/>
        </w:trPr>
        <w:tc>
          <w:tcPr>
            <w:tcW w:w="5805"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bookmarkStart w:id="23" w:name="z567"/>
            <w:bookmarkEnd w:id="23"/>
            <w:r>
              <w:rPr>
                <w:sz w:val="20"/>
                <w:szCs w:val="20"/>
              </w:rPr>
              <w:t>Орта білім беру ұйымдарында</w:t>
            </w:r>
            <w:r>
              <w:rPr>
                <w:sz w:val="20"/>
                <w:szCs w:val="20"/>
              </w:rPr>
              <w:br/>
              <w:t>білім алушыларды</w:t>
            </w:r>
            <w:r>
              <w:rPr>
                <w:sz w:val="20"/>
                <w:szCs w:val="20"/>
              </w:rPr>
              <w:br/>
              <w:t>тамақтандыруды ұйымдастыру,</w:t>
            </w:r>
            <w:r>
              <w:rPr>
                <w:sz w:val="20"/>
                <w:szCs w:val="20"/>
              </w:rPr>
              <w:br/>
              <w:t>сондай-ақ мектепке дейінгі</w:t>
            </w:r>
            <w:r>
              <w:rPr>
                <w:sz w:val="20"/>
                <w:szCs w:val="20"/>
              </w:rPr>
              <w:br/>
              <w:t>ұйымдарда, жетім балалармен</w:t>
            </w:r>
            <w:r>
              <w:rPr>
                <w:sz w:val="20"/>
                <w:szCs w:val="20"/>
              </w:rPr>
              <w:br/>
              <w:t>ата-анасының қамқорлығынсыз</w:t>
            </w:r>
            <w:r>
              <w:rPr>
                <w:sz w:val="20"/>
                <w:szCs w:val="20"/>
              </w:rPr>
              <w:br/>
              <w:t>қалған балаларға арналған білім</w:t>
            </w:r>
            <w:r>
              <w:rPr>
                <w:sz w:val="20"/>
                <w:szCs w:val="20"/>
              </w:rPr>
              <w:br/>
              <w:t>беру ұйымдарында</w:t>
            </w:r>
            <w:r>
              <w:rPr>
                <w:sz w:val="20"/>
                <w:szCs w:val="20"/>
              </w:rPr>
              <w:br/>
              <w:t>тәрбиеленетін және білім алатын</w:t>
            </w:r>
            <w:r>
              <w:rPr>
                <w:sz w:val="20"/>
                <w:szCs w:val="20"/>
              </w:rPr>
              <w:br/>
              <w:t>балаларды тамақтандыруды</w:t>
            </w:r>
            <w:r>
              <w:rPr>
                <w:sz w:val="20"/>
                <w:szCs w:val="20"/>
              </w:rPr>
              <w:br/>
              <w:t>қамтамасыз етумен байланысты</w:t>
            </w:r>
            <w:r>
              <w:rPr>
                <w:sz w:val="20"/>
                <w:szCs w:val="20"/>
              </w:rPr>
              <w:br/>
              <w:t>тауарларды сатып алу</w:t>
            </w:r>
            <w:r>
              <w:rPr>
                <w:sz w:val="20"/>
                <w:szCs w:val="20"/>
              </w:rPr>
              <w:br/>
              <w:t>қағидаларына</w:t>
            </w:r>
            <w:r>
              <w:rPr>
                <w:sz w:val="20"/>
                <w:szCs w:val="20"/>
              </w:rPr>
              <w:br/>
              <w:t>6-қосымша</w:t>
            </w:r>
          </w:p>
        </w:tc>
      </w:tr>
      <w:tr w:rsidR="00812C98" w:rsidTr="00812C98">
        <w:trPr>
          <w:divId w:val="193077039"/>
        </w:trPr>
        <w:tc>
          <w:tcPr>
            <w:tcW w:w="5805"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12C98" w:rsidRDefault="00812C98" w:rsidP="00812C98">
            <w:pPr>
              <w:spacing w:after="0"/>
              <w:jc w:val="center"/>
              <w:rPr>
                <w:sz w:val="20"/>
                <w:szCs w:val="20"/>
              </w:rPr>
            </w:pPr>
            <w:r>
              <w:rPr>
                <w:sz w:val="20"/>
                <w:szCs w:val="20"/>
              </w:rPr>
              <w:t>нысан</w:t>
            </w:r>
          </w:p>
        </w:tc>
      </w:tr>
    </w:tbl>
    <w:p w:rsidR="00812C98" w:rsidRDefault="00812C98" w:rsidP="00812C98">
      <w:pPr>
        <w:pStyle w:val="3"/>
        <w:spacing w:before="0" w:line="390" w:lineRule="atLeast"/>
        <w:textAlignment w:val="baseline"/>
        <w:divId w:val="193077039"/>
        <w:rPr>
          <w:rFonts w:ascii="Courier New" w:hAnsi="Courier New" w:cs="Courier New"/>
          <w:color w:val="1E1E1E"/>
          <w:sz w:val="32"/>
          <w:szCs w:val="32"/>
        </w:rPr>
      </w:pPr>
      <w:r>
        <w:rPr>
          <w:rFonts w:ascii="Courier New" w:hAnsi="Courier New" w:cs="Courier New"/>
          <w:b/>
          <w:bCs/>
          <w:color w:val="1E1E1E"/>
          <w:sz w:val="32"/>
          <w:szCs w:val="32"/>
        </w:rPr>
        <w:t>Мемлекеттік-жекешелік әріптестік туралы заңға сәйкес тамақтандыруды ұйымдастыруға байланысты қызметтерді, тауарларды сатып алу қажеттілігі туралы өтінім ___________________________________________________________________ (білім беру ұйымының немесе білім беруді басқару органының атауы, пошталық және электрондық мекенжайы)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жоқ жабдықтарды сатып алу және/немесе асхананың барлық тозған жабдықтарын жаңа жабдыққа ауыстыру қажеттілігі бар екенін хабарлайды, осыған байланысты Мемлекеттік-жекешелік әріптестік туралы заңға сәйкес білім алушыларды тамақтандыруды ұйымдастыруға байланысты қызметтерді, тауарларды сатып алуды жүзеге асыруды сұрайды.</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Күні</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Басшының қолы___________М.О.</w:t>
      </w:r>
    </w:p>
    <w:p w:rsidR="00812C98" w:rsidRDefault="00812C98" w:rsidP="00812C98">
      <w:pPr>
        <w:pStyle w:val="a5"/>
        <w:spacing w:before="0" w:beforeAutospacing="0" w:after="0" w:afterAutospacing="0" w:line="285" w:lineRule="atLeast"/>
        <w:textAlignment w:val="baseline"/>
        <w:divId w:val="193077039"/>
        <w:rPr>
          <w:rFonts w:ascii="Courier New" w:hAnsi="Courier New" w:cs="Courier New"/>
          <w:color w:val="000000"/>
          <w:spacing w:val="2"/>
          <w:sz w:val="20"/>
          <w:szCs w:val="20"/>
        </w:rPr>
      </w:pPr>
      <w:r>
        <w:rPr>
          <w:rFonts w:ascii="Courier New" w:hAnsi="Courier New" w:cs="Courier New"/>
          <w:color w:val="000000"/>
          <w:spacing w:val="2"/>
          <w:sz w:val="20"/>
          <w:szCs w:val="20"/>
        </w:rPr>
        <w:t>      (тегі, аты, әкесінің аты (бар болса), лауазымы көрсетіледі)</w:t>
      </w:r>
    </w:p>
    <w:p w:rsidR="006E2913" w:rsidRPr="00812C98" w:rsidRDefault="006E2913" w:rsidP="00812C98">
      <w:pPr>
        <w:spacing w:after="0"/>
        <w:divId w:val="193077039"/>
      </w:pPr>
    </w:p>
    <w:sectPr w:rsidR="006E2913" w:rsidRPr="00812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406B6"/>
    <w:multiLevelType w:val="multilevel"/>
    <w:tmpl w:val="44AE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913"/>
    <w:rsid w:val="001E61CC"/>
    <w:rsid w:val="0034354C"/>
    <w:rsid w:val="006D307F"/>
    <w:rsid w:val="006E2913"/>
    <w:rsid w:val="007B589B"/>
    <w:rsid w:val="00812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29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6E29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91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6E2913"/>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
    <w:rsid w:val="006E2913"/>
    <w:pPr>
      <w:spacing w:before="100" w:beforeAutospacing="1" w:after="100" w:afterAutospacing="1" w:line="240" w:lineRule="auto"/>
    </w:pPr>
    <w:rPr>
      <w:rFonts w:ascii="Times New Roman" w:hAnsi="Times New Roman" w:cs="Times New Roman"/>
      <w:sz w:val="24"/>
      <w:szCs w:val="24"/>
    </w:rPr>
  </w:style>
  <w:style w:type="character" w:customStyle="1" w:styleId="hide-infoblock">
    <w:name w:val="hide-infoblock"/>
    <w:basedOn w:val="a0"/>
    <w:rsid w:val="006E2913"/>
  </w:style>
  <w:style w:type="character" w:styleId="a3">
    <w:name w:val="Hyperlink"/>
    <w:basedOn w:val="a0"/>
    <w:uiPriority w:val="99"/>
    <w:semiHidden/>
    <w:unhideWhenUsed/>
    <w:rsid w:val="006E2913"/>
    <w:rPr>
      <w:color w:val="0000FF"/>
      <w:u w:val="single"/>
    </w:rPr>
  </w:style>
  <w:style w:type="character" w:styleId="a4">
    <w:name w:val="FollowedHyperlink"/>
    <w:basedOn w:val="a0"/>
    <w:uiPriority w:val="99"/>
    <w:semiHidden/>
    <w:unhideWhenUsed/>
    <w:rsid w:val="006E2913"/>
    <w:rPr>
      <w:color w:val="800080"/>
      <w:u w:val="single"/>
    </w:rPr>
  </w:style>
  <w:style w:type="paragraph" w:styleId="a5">
    <w:name w:val="Normal (Web)"/>
    <w:basedOn w:val="a"/>
    <w:uiPriority w:val="99"/>
    <w:unhideWhenUsed/>
    <w:rsid w:val="006E2913"/>
    <w:pPr>
      <w:spacing w:before="100" w:beforeAutospacing="1" w:after="100" w:afterAutospacing="1" w:line="240" w:lineRule="auto"/>
    </w:pPr>
    <w:rPr>
      <w:rFonts w:ascii="Times New Roman" w:hAnsi="Times New Roman" w:cs="Times New Roman"/>
      <w:sz w:val="24"/>
      <w:szCs w:val="24"/>
    </w:rPr>
  </w:style>
  <w:style w:type="paragraph" w:customStyle="1" w:styleId="note">
    <w:name w:val="note"/>
    <w:basedOn w:val="a"/>
    <w:rsid w:val="00812C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29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6E29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291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6E2913"/>
    <w:rPr>
      <w:rFonts w:asciiTheme="majorHAnsi" w:eastAsiaTheme="majorEastAsia" w:hAnsiTheme="majorHAnsi" w:cstheme="majorBidi"/>
      <w:color w:val="1F3763" w:themeColor="accent1" w:themeShade="7F"/>
      <w:sz w:val="24"/>
      <w:szCs w:val="24"/>
    </w:rPr>
  </w:style>
  <w:style w:type="paragraph" w:customStyle="1" w:styleId="msonormal0">
    <w:name w:val="msonormal"/>
    <w:basedOn w:val="a"/>
    <w:rsid w:val="006E2913"/>
    <w:pPr>
      <w:spacing w:before="100" w:beforeAutospacing="1" w:after="100" w:afterAutospacing="1" w:line="240" w:lineRule="auto"/>
    </w:pPr>
    <w:rPr>
      <w:rFonts w:ascii="Times New Roman" w:hAnsi="Times New Roman" w:cs="Times New Roman"/>
      <w:sz w:val="24"/>
      <w:szCs w:val="24"/>
    </w:rPr>
  </w:style>
  <w:style w:type="character" w:customStyle="1" w:styleId="hide-infoblock">
    <w:name w:val="hide-infoblock"/>
    <w:basedOn w:val="a0"/>
    <w:rsid w:val="006E2913"/>
  </w:style>
  <w:style w:type="character" w:styleId="a3">
    <w:name w:val="Hyperlink"/>
    <w:basedOn w:val="a0"/>
    <w:uiPriority w:val="99"/>
    <w:semiHidden/>
    <w:unhideWhenUsed/>
    <w:rsid w:val="006E2913"/>
    <w:rPr>
      <w:color w:val="0000FF"/>
      <w:u w:val="single"/>
    </w:rPr>
  </w:style>
  <w:style w:type="character" w:styleId="a4">
    <w:name w:val="FollowedHyperlink"/>
    <w:basedOn w:val="a0"/>
    <w:uiPriority w:val="99"/>
    <w:semiHidden/>
    <w:unhideWhenUsed/>
    <w:rsid w:val="006E2913"/>
    <w:rPr>
      <w:color w:val="800080"/>
      <w:u w:val="single"/>
    </w:rPr>
  </w:style>
  <w:style w:type="paragraph" w:styleId="a5">
    <w:name w:val="Normal (Web)"/>
    <w:basedOn w:val="a"/>
    <w:uiPriority w:val="99"/>
    <w:unhideWhenUsed/>
    <w:rsid w:val="006E2913"/>
    <w:pPr>
      <w:spacing w:before="100" w:beforeAutospacing="1" w:after="100" w:afterAutospacing="1" w:line="240" w:lineRule="auto"/>
    </w:pPr>
    <w:rPr>
      <w:rFonts w:ascii="Times New Roman" w:hAnsi="Times New Roman" w:cs="Times New Roman"/>
      <w:sz w:val="24"/>
      <w:szCs w:val="24"/>
    </w:rPr>
  </w:style>
  <w:style w:type="paragraph" w:customStyle="1" w:styleId="note">
    <w:name w:val="note"/>
    <w:basedOn w:val="a"/>
    <w:rsid w:val="00812C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7039">
      <w:marLeft w:val="0"/>
      <w:marRight w:val="0"/>
      <w:marTop w:val="0"/>
      <w:marBottom w:val="0"/>
      <w:divBdr>
        <w:top w:val="none" w:sz="0" w:space="0" w:color="auto"/>
        <w:left w:val="none" w:sz="0" w:space="0" w:color="auto"/>
        <w:bottom w:val="none" w:sz="0" w:space="0" w:color="auto"/>
        <w:right w:val="none" w:sz="0" w:space="0" w:color="auto"/>
      </w:divBdr>
    </w:div>
    <w:div w:id="316688710">
      <w:marLeft w:val="0"/>
      <w:marRight w:val="0"/>
      <w:marTop w:val="0"/>
      <w:marBottom w:val="0"/>
      <w:divBdr>
        <w:top w:val="none" w:sz="0" w:space="0" w:color="auto"/>
        <w:left w:val="none" w:sz="0" w:space="0" w:color="auto"/>
        <w:bottom w:val="none" w:sz="0" w:space="0" w:color="auto"/>
        <w:right w:val="none" w:sz="0" w:space="0" w:color="auto"/>
      </w:divBdr>
      <w:divsChild>
        <w:div w:id="1614898580">
          <w:marLeft w:val="0"/>
          <w:marRight w:val="0"/>
          <w:marTop w:val="150"/>
          <w:marBottom w:val="150"/>
          <w:divBdr>
            <w:top w:val="single" w:sz="6" w:space="0" w:color="DEDEDE"/>
            <w:left w:val="none" w:sz="0" w:space="0" w:color="auto"/>
            <w:bottom w:val="none" w:sz="0" w:space="0" w:color="auto"/>
            <w:right w:val="none" w:sz="0" w:space="0" w:color="auto"/>
          </w:divBdr>
          <w:divsChild>
            <w:div w:id="1107386070">
              <w:marLeft w:val="0"/>
              <w:marRight w:val="0"/>
              <w:marTop w:val="0"/>
              <w:marBottom w:val="0"/>
              <w:divBdr>
                <w:top w:val="single" w:sz="6" w:space="8" w:color="A6A5B3"/>
                <w:left w:val="none" w:sz="0" w:space="0" w:color="auto"/>
                <w:bottom w:val="none" w:sz="0" w:space="0" w:color="auto"/>
                <w:right w:val="none" w:sz="0" w:space="0" w:color="auto"/>
              </w:divBdr>
            </w:div>
            <w:div w:id="298077809">
              <w:marLeft w:val="0"/>
              <w:marRight w:val="0"/>
              <w:marTop w:val="0"/>
              <w:marBottom w:val="0"/>
              <w:divBdr>
                <w:top w:val="none" w:sz="0" w:space="0" w:color="auto"/>
                <w:left w:val="none" w:sz="0" w:space="0" w:color="auto"/>
                <w:bottom w:val="none" w:sz="0" w:space="0" w:color="auto"/>
                <w:right w:val="none" w:sz="0" w:space="0" w:color="auto"/>
              </w:divBdr>
              <w:divsChild>
                <w:div w:id="682829852">
                  <w:marLeft w:val="0"/>
                  <w:marRight w:val="0"/>
                  <w:marTop w:val="0"/>
                  <w:marBottom w:val="0"/>
                  <w:divBdr>
                    <w:top w:val="single" w:sz="6" w:space="8" w:color="DEDEDE"/>
                    <w:left w:val="none" w:sz="0" w:space="0" w:color="auto"/>
                    <w:bottom w:val="none" w:sz="0" w:space="0" w:color="auto"/>
                    <w:right w:val="none" w:sz="0" w:space="0" w:color="auto"/>
                  </w:divBdr>
                  <w:divsChild>
                    <w:div w:id="1587962885">
                      <w:marLeft w:val="0"/>
                      <w:marRight w:val="0"/>
                      <w:marTop w:val="0"/>
                      <w:marBottom w:val="0"/>
                      <w:divBdr>
                        <w:top w:val="none" w:sz="0" w:space="0" w:color="auto"/>
                        <w:left w:val="none" w:sz="0" w:space="0" w:color="auto"/>
                        <w:bottom w:val="none" w:sz="0" w:space="0" w:color="auto"/>
                        <w:right w:val="none" w:sz="0" w:space="0" w:color="auto"/>
                      </w:divBdr>
                      <w:divsChild>
                        <w:div w:id="1727223466">
                          <w:marLeft w:val="0"/>
                          <w:marRight w:val="0"/>
                          <w:marTop w:val="0"/>
                          <w:marBottom w:val="0"/>
                          <w:divBdr>
                            <w:top w:val="none" w:sz="0" w:space="0" w:color="auto"/>
                            <w:left w:val="none" w:sz="0" w:space="0" w:color="auto"/>
                            <w:bottom w:val="none" w:sz="0" w:space="0" w:color="auto"/>
                            <w:right w:val="none" w:sz="0" w:space="0" w:color="auto"/>
                          </w:divBdr>
                        </w:div>
                        <w:div w:id="1355497935">
                          <w:marLeft w:val="0"/>
                          <w:marRight w:val="0"/>
                          <w:marTop w:val="0"/>
                          <w:marBottom w:val="0"/>
                          <w:divBdr>
                            <w:top w:val="none" w:sz="0" w:space="0" w:color="auto"/>
                            <w:left w:val="none" w:sz="0" w:space="0" w:color="auto"/>
                            <w:bottom w:val="none" w:sz="0" w:space="0" w:color="auto"/>
                            <w:right w:val="none" w:sz="0" w:space="0" w:color="auto"/>
                          </w:divBdr>
                        </w:div>
                        <w:div w:id="7324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81362">
                  <w:marLeft w:val="0"/>
                  <w:marRight w:val="0"/>
                  <w:marTop w:val="0"/>
                  <w:marBottom w:val="0"/>
                  <w:divBdr>
                    <w:top w:val="single" w:sz="6" w:space="8" w:color="DEDEDE"/>
                    <w:left w:val="none" w:sz="0" w:space="0" w:color="auto"/>
                    <w:bottom w:val="none" w:sz="0" w:space="0" w:color="auto"/>
                    <w:right w:val="none" w:sz="0" w:space="0" w:color="auto"/>
                  </w:divBdr>
                  <w:divsChild>
                    <w:div w:id="1595741412">
                      <w:marLeft w:val="0"/>
                      <w:marRight w:val="0"/>
                      <w:marTop w:val="0"/>
                      <w:marBottom w:val="0"/>
                      <w:divBdr>
                        <w:top w:val="none" w:sz="0" w:space="0" w:color="auto"/>
                        <w:left w:val="none" w:sz="0" w:space="0" w:color="auto"/>
                        <w:bottom w:val="none" w:sz="0" w:space="0" w:color="auto"/>
                        <w:right w:val="none" w:sz="0" w:space="0" w:color="auto"/>
                      </w:divBdr>
                      <w:divsChild>
                        <w:div w:id="1161771775">
                          <w:marLeft w:val="0"/>
                          <w:marRight w:val="0"/>
                          <w:marTop w:val="0"/>
                          <w:marBottom w:val="0"/>
                          <w:divBdr>
                            <w:top w:val="none" w:sz="0" w:space="0" w:color="auto"/>
                            <w:left w:val="none" w:sz="0" w:space="0" w:color="auto"/>
                            <w:bottom w:val="none" w:sz="0" w:space="0" w:color="auto"/>
                            <w:right w:val="none" w:sz="0" w:space="0" w:color="auto"/>
                          </w:divBdr>
                        </w:div>
                        <w:div w:id="18051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42569">
                  <w:marLeft w:val="0"/>
                  <w:marRight w:val="0"/>
                  <w:marTop w:val="0"/>
                  <w:marBottom w:val="0"/>
                  <w:divBdr>
                    <w:top w:val="single" w:sz="6" w:space="8" w:color="DEDEDE"/>
                    <w:left w:val="none" w:sz="0" w:space="0" w:color="auto"/>
                    <w:bottom w:val="none" w:sz="0" w:space="0" w:color="auto"/>
                    <w:right w:val="none" w:sz="0" w:space="0" w:color="auto"/>
                  </w:divBdr>
                  <w:divsChild>
                    <w:div w:id="1956790204">
                      <w:marLeft w:val="0"/>
                      <w:marRight w:val="0"/>
                      <w:marTop w:val="0"/>
                      <w:marBottom w:val="0"/>
                      <w:divBdr>
                        <w:top w:val="none" w:sz="0" w:space="0" w:color="auto"/>
                        <w:left w:val="none" w:sz="0" w:space="0" w:color="auto"/>
                        <w:bottom w:val="none" w:sz="0" w:space="0" w:color="auto"/>
                        <w:right w:val="none" w:sz="0" w:space="0" w:color="auto"/>
                      </w:divBdr>
                      <w:divsChild>
                        <w:div w:id="1124350943">
                          <w:marLeft w:val="0"/>
                          <w:marRight w:val="0"/>
                          <w:marTop w:val="0"/>
                          <w:marBottom w:val="0"/>
                          <w:divBdr>
                            <w:top w:val="none" w:sz="0" w:space="0" w:color="auto"/>
                            <w:left w:val="none" w:sz="0" w:space="0" w:color="auto"/>
                            <w:bottom w:val="none" w:sz="0" w:space="0" w:color="auto"/>
                            <w:right w:val="none" w:sz="0" w:space="0" w:color="auto"/>
                          </w:divBdr>
                        </w:div>
                        <w:div w:id="21359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1459">
                  <w:marLeft w:val="0"/>
                  <w:marRight w:val="0"/>
                  <w:marTop w:val="0"/>
                  <w:marBottom w:val="0"/>
                  <w:divBdr>
                    <w:top w:val="single" w:sz="6" w:space="8" w:color="DEDEDE"/>
                    <w:left w:val="none" w:sz="0" w:space="0" w:color="auto"/>
                    <w:bottom w:val="none" w:sz="0" w:space="0" w:color="auto"/>
                    <w:right w:val="none" w:sz="0" w:space="0" w:color="auto"/>
                  </w:divBdr>
                  <w:divsChild>
                    <w:div w:id="1696879756">
                      <w:marLeft w:val="0"/>
                      <w:marRight w:val="0"/>
                      <w:marTop w:val="0"/>
                      <w:marBottom w:val="0"/>
                      <w:divBdr>
                        <w:top w:val="none" w:sz="0" w:space="0" w:color="auto"/>
                        <w:left w:val="none" w:sz="0" w:space="0" w:color="auto"/>
                        <w:bottom w:val="none" w:sz="0" w:space="0" w:color="auto"/>
                        <w:right w:val="none" w:sz="0" w:space="0" w:color="auto"/>
                      </w:divBdr>
                      <w:divsChild>
                        <w:div w:id="2035570916">
                          <w:marLeft w:val="0"/>
                          <w:marRight w:val="0"/>
                          <w:marTop w:val="0"/>
                          <w:marBottom w:val="0"/>
                          <w:divBdr>
                            <w:top w:val="none" w:sz="0" w:space="0" w:color="auto"/>
                            <w:left w:val="none" w:sz="0" w:space="0" w:color="auto"/>
                            <w:bottom w:val="none" w:sz="0" w:space="0" w:color="auto"/>
                            <w:right w:val="none" w:sz="0" w:space="0" w:color="auto"/>
                          </w:divBdr>
                        </w:div>
                        <w:div w:id="14663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6434">
                  <w:marLeft w:val="0"/>
                  <w:marRight w:val="0"/>
                  <w:marTop w:val="0"/>
                  <w:marBottom w:val="0"/>
                  <w:divBdr>
                    <w:top w:val="single" w:sz="6" w:space="8" w:color="DEDEDE"/>
                    <w:left w:val="none" w:sz="0" w:space="0" w:color="auto"/>
                    <w:bottom w:val="none" w:sz="0" w:space="0" w:color="auto"/>
                    <w:right w:val="none" w:sz="0" w:space="0" w:color="auto"/>
                  </w:divBdr>
                  <w:divsChild>
                    <w:div w:id="1054542566">
                      <w:marLeft w:val="0"/>
                      <w:marRight w:val="0"/>
                      <w:marTop w:val="0"/>
                      <w:marBottom w:val="0"/>
                      <w:divBdr>
                        <w:top w:val="none" w:sz="0" w:space="0" w:color="auto"/>
                        <w:left w:val="none" w:sz="0" w:space="0" w:color="auto"/>
                        <w:bottom w:val="none" w:sz="0" w:space="0" w:color="auto"/>
                        <w:right w:val="none" w:sz="0" w:space="0" w:color="auto"/>
                      </w:divBdr>
                      <w:divsChild>
                        <w:div w:id="16397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1148">
                  <w:marLeft w:val="0"/>
                  <w:marRight w:val="0"/>
                  <w:marTop w:val="0"/>
                  <w:marBottom w:val="0"/>
                  <w:divBdr>
                    <w:top w:val="single" w:sz="6" w:space="8" w:color="DEDEDE"/>
                    <w:left w:val="none" w:sz="0" w:space="0" w:color="auto"/>
                    <w:bottom w:val="none" w:sz="0" w:space="0" w:color="auto"/>
                    <w:right w:val="none" w:sz="0" w:space="0" w:color="auto"/>
                  </w:divBdr>
                  <w:divsChild>
                    <w:div w:id="1555696743">
                      <w:marLeft w:val="0"/>
                      <w:marRight w:val="0"/>
                      <w:marTop w:val="0"/>
                      <w:marBottom w:val="0"/>
                      <w:divBdr>
                        <w:top w:val="none" w:sz="0" w:space="0" w:color="auto"/>
                        <w:left w:val="none" w:sz="0" w:space="0" w:color="auto"/>
                        <w:bottom w:val="none" w:sz="0" w:space="0" w:color="auto"/>
                        <w:right w:val="none" w:sz="0" w:space="0" w:color="auto"/>
                      </w:divBdr>
                      <w:divsChild>
                        <w:div w:id="9727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928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788" TargetMode="External"/><Relationship Id="rId13" Type="http://schemas.openxmlformats.org/officeDocument/2006/relationships/hyperlink" Target="http://adilet.zan.kz/kaz/docs/V1800017948" TargetMode="External"/><Relationship Id="rId18" Type="http://schemas.openxmlformats.org/officeDocument/2006/relationships/hyperlink" Target="http://adilet.zan.kz/kaz/docs/P1200000320" TargetMode="External"/><Relationship Id="rId26" Type="http://schemas.openxmlformats.org/officeDocument/2006/relationships/hyperlink" Target="http://adilet.zan.kz/kaz/docs/Z1500000434" TargetMode="External"/><Relationship Id="rId39" Type="http://schemas.openxmlformats.org/officeDocument/2006/relationships/hyperlink" Target="http://adilet.zan.kz/kaz/docs/V1700015695" TargetMode="External"/><Relationship Id="rId3" Type="http://schemas.microsoft.com/office/2007/relationships/stylesWithEffects" Target="stylesWithEffects.xml"/><Relationship Id="rId21" Type="http://schemas.openxmlformats.org/officeDocument/2006/relationships/hyperlink" Target="http://adilet.zan.kz/kaz/docs/V1800017948" TargetMode="External"/><Relationship Id="rId34" Type="http://schemas.openxmlformats.org/officeDocument/2006/relationships/hyperlink" Target="http://adilet.zan.kz/kaz/docs/V1800017948" TargetMode="External"/><Relationship Id="rId7" Type="http://schemas.openxmlformats.org/officeDocument/2006/relationships/hyperlink" Target="http://adilet.zan.kz/kaz/docs/V1800017948" TargetMode="External"/><Relationship Id="rId12" Type="http://schemas.openxmlformats.org/officeDocument/2006/relationships/hyperlink" Target="http://adilet.zan.kz/kaz/docs/K1500000375" TargetMode="External"/><Relationship Id="rId17" Type="http://schemas.openxmlformats.org/officeDocument/2006/relationships/hyperlink" Target="http://adilet.zan.kz/kaz/docs/V1800017948" TargetMode="External"/><Relationship Id="rId25" Type="http://schemas.openxmlformats.org/officeDocument/2006/relationships/hyperlink" Target="http://adilet.zan.kz/kaz/docs/V1800017948" TargetMode="External"/><Relationship Id="rId33" Type="http://schemas.openxmlformats.org/officeDocument/2006/relationships/hyperlink" Target="http://adilet.zan.kz/kaz/docs/V1800017948" TargetMode="External"/><Relationship Id="rId38" Type="http://schemas.openxmlformats.org/officeDocument/2006/relationships/hyperlink" Target="http://adilet.zan.kz/kaz/docs/Z070000319_" TargetMode="External"/><Relationship Id="rId2" Type="http://schemas.openxmlformats.org/officeDocument/2006/relationships/styles" Target="styles.xml"/><Relationship Id="rId16" Type="http://schemas.openxmlformats.org/officeDocument/2006/relationships/hyperlink" Target="http://adilet.zan.kz/kaz/docs/V1800017948" TargetMode="External"/><Relationship Id="rId20" Type="http://schemas.openxmlformats.org/officeDocument/2006/relationships/hyperlink" Target="http://adilet.zan.kz/kaz/docs/V1800017948" TargetMode="External"/><Relationship Id="rId29" Type="http://schemas.openxmlformats.org/officeDocument/2006/relationships/hyperlink" Target="http://adilet.zan.kz/kaz/docs/V150001162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ilet.zan.kz/kaz/docs/Z070000319_" TargetMode="External"/><Relationship Id="rId11" Type="http://schemas.openxmlformats.org/officeDocument/2006/relationships/hyperlink" Target="http://adilet.zan.kz/kaz/docs/Z1500000379" TargetMode="External"/><Relationship Id="rId24" Type="http://schemas.openxmlformats.org/officeDocument/2006/relationships/hyperlink" Target="http://adilet.zan.kz/kaz/docs/V1800017948" TargetMode="External"/><Relationship Id="rId32" Type="http://schemas.openxmlformats.org/officeDocument/2006/relationships/hyperlink" Target="http://adilet.zan.kz/kaz/docs/Z1500000379" TargetMode="External"/><Relationship Id="rId37" Type="http://schemas.openxmlformats.org/officeDocument/2006/relationships/hyperlink" Target="http://adilet.zan.kz/kaz/docs/P080000064_"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kaz/docs/V1800017948" TargetMode="External"/><Relationship Id="rId23" Type="http://schemas.openxmlformats.org/officeDocument/2006/relationships/hyperlink" Target="http://adilet.zan.kz/kaz/docs/V1800017948" TargetMode="External"/><Relationship Id="rId28" Type="http://schemas.openxmlformats.org/officeDocument/2006/relationships/hyperlink" Target="http://adilet.zan.kz/kaz/docs/V1800017948" TargetMode="External"/><Relationship Id="rId36" Type="http://schemas.openxmlformats.org/officeDocument/2006/relationships/hyperlink" Target="http://adilet.zan.kz/kaz/docs/P080000064_" TargetMode="External"/><Relationship Id="rId10" Type="http://schemas.openxmlformats.org/officeDocument/2006/relationships/hyperlink" Target="http://adilet.zan.kz/kaz/docs/V2000020837" TargetMode="External"/><Relationship Id="rId19" Type="http://schemas.openxmlformats.org/officeDocument/2006/relationships/hyperlink" Target="http://adilet.zan.kz/kaz/docs/V1800017948" TargetMode="External"/><Relationship Id="rId31" Type="http://schemas.openxmlformats.org/officeDocument/2006/relationships/hyperlink" Target="http://adilet.zan.kz/kaz/docs/V1800017948" TargetMode="External"/><Relationship Id="rId4" Type="http://schemas.openxmlformats.org/officeDocument/2006/relationships/settings" Target="settings.xml"/><Relationship Id="rId9" Type="http://schemas.openxmlformats.org/officeDocument/2006/relationships/hyperlink" Target="http://adilet.zan.kz/kaz/docs/V1700014956" TargetMode="External"/><Relationship Id="rId14" Type="http://schemas.openxmlformats.org/officeDocument/2006/relationships/hyperlink" Target="http://adilet.zan.kz/kaz/docs/V1800017948" TargetMode="External"/><Relationship Id="rId22" Type="http://schemas.openxmlformats.org/officeDocument/2006/relationships/hyperlink" Target="http://adilet.zan.kz/kaz/docs/V1800017948" TargetMode="External"/><Relationship Id="rId27" Type="http://schemas.openxmlformats.org/officeDocument/2006/relationships/hyperlink" Target="http://adilet.zan.kz/kaz/docs/V1800017948" TargetMode="External"/><Relationship Id="rId30" Type="http://schemas.openxmlformats.org/officeDocument/2006/relationships/hyperlink" Target="http://adilet.zan.kz/kaz/docs/V1800017766" TargetMode="External"/><Relationship Id="rId35" Type="http://schemas.openxmlformats.org/officeDocument/2006/relationships/hyperlink" Target="http://adilet.zan.kz/kaz/docs/V18000179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36158</Words>
  <Characters>206106</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User</cp:lastModifiedBy>
  <cp:revision>4</cp:revision>
  <dcterms:created xsi:type="dcterms:W3CDTF">2019-09-03T03:33:00Z</dcterms:created>
  <dcterms:modified xsi:type="dcterms:W3CDTF">2021-03-26T11:27:00Z</dcterms:modified>
</cp:coreProperties>
</file>